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FD46" w14:textId="77777777" w:rsidR="00DA436F" w:rsidRPr="000B49FC" w:rsidRDefault="00DA436F" w:rsidP="00D24313">
      <w:pPr>
        <w:jc w:val="right"/>
        <w:rPr>
          <w:b/>
          <w:sz w:val="24"/>
          <w:szCs w:val="24"/>
        </w:rPr>
      </w:pPr>
    </w:p>
    <w:p w14:paraId="65FF31A0" w14:textId="6E1ABF41" w:rsidR="00D24313" w:rsidRPr="000B49FC" w:rsidRDefault="37FC1867" w:rsidP="6FA081C6">
      <w:pPr>
        <w:jc w:val="right"/>
        <w:rPr>
          <w:b/>
          <w:bCs/>
          <w:sz w:val="24"/>
          <w:szCs w:val="24"/>
        </w:rPr>
      </w:pPr>
      <w:r w:rsidRPr="6FA081C6">
        <w:rPr>
          <w:b/>
          <w:bCs/>
          <w:sz w:val="24"/>
          <w:szCs w:val="24"/>
        </w:rPr>
        <w:t xml:space="preserve">ANNEX </w:t>
      </w:r>
      <w:r w:rsidR="6A7A514A" w:rsidRPr="6FA081C6">
        <w:rPr>
          <w:b/>
          <w:bCs/>
          <w:sz w:val="24"/>
          <w:szCs w:val="24"/>
        </w:rPr>
        <w:t>B</w:t>
      </w:r>
      <w:r w:rsidR="7CF1C40F" w:rsidRPr="6FA081C6">
        <w:rPr>
          <w:b/>
          <w:bCs/>
          <w:sz w:val="24"/>
          <w:szCs w:val="24"/>
        </w:rPr>
        <w:t>.3</w:t>
      </w:r>
    </w:p>
    <w:p w14:paraId="6DB83146" w14:textId="77777777" w:rsidR="00DA436F" w:rsidRDefault="00DA436F" w:rsidP="0015124D">
      <w:pPr>
        <w:jc w:val="center"/>
        <w:rPr>
          <w:b/>
          <w:iCs/>
          <w:sz w:val="24"/>
          <w:szCs w:val="24"/>
        </w:rPr>
      </w:pPr>
    </w:p>
    <w:p w14:paraId="13511837" w14:textId="19F1D655" w:rsidR="0015124D" w:rsidRPr="00C64F5F" w:rsidRDefault="0015124D" w:rsidP="0015124D">
      <w:pPr>
        <w:jc w:val="center"/>
        <w:rPr>
          <w:b/>
          <w:iCs/>
          <w:sz w:val="24"/>
          <w:szCs w:val="24"/>
        </w:rPr>
      </w:pPr>
      <w:r w:rsidRPr="00C64F5F">
        <w:rPr>
          <w:b/>
          <w:iCs/>
          <w:sz w:val="24"/>
          <w:szCs w:val="24"/>
        </w:rPr>
        <w:t>CHECKLIST OF SUPPORTING DOCUMENTS</w:t>
      </w:r>
    </w:p>
    <w:p w14:paraId="291ABB97" w14:textId="43F59749" w:rsidR="0015124D" w:rsidRPr="00C64F5F" w:rsidRDefault="0015124D" w:rsidP="0015124D">
      <w:pPr>
        <w:jc w:val="center"/>
        <w:rPr>
          <w:b/>
          <w:iCs/>
          <w:sz w:val="24"/>
          <w:szCs w:val="24"/>
        </w:rPr>
      </w:pPr>
      <w:r w:rsidRPr="00C64F5F">
        <w:rPr>
          <w:b/>
          <w:iCs/>
          <w:sz w:val="24"/>
          <w:szCs w:val="24"/>
        </w:rPr>
        <w:t>OF MUTUAL BENEFIT ASSOCI</w:t>
      </w:r>
      <w:r w:rsidR="00C60973" w:rsidRPr="00C64F5F">
        <w:rPr>
          <w:b/>
          <w:iCs/>
          <w:sz w:val="24"/>
          <w:szCs w:val="24"/>
        </w:rPr>
        <w:t>A</w:t>
      </w:r>
      <w:r w:rsidRPr="00C64F5F">
        <w:rPr>
          <w:b/>
          <w:iCs/>
          <w:sz w:val="24"/>
          <w:szCs w:val="24"/>
        </w:rPr>
        <w:t>TION</w:t>
      </w:r>
      <w:r w:rsidR="006F278A" w:rsidRPr="00C64F5F">
        <w:rPr>
          <w:b/>
          <w:iCs/>
          <w:sz w:val="24"/>
          <w:szCs w:val="24"/>
        </w:rPr>
        <w:t>S</w:t>
      </w:r>
    </w:p>
    <w:p w14:paraId="019B5FE2" w14:textId="160307DE" w:rsidR="0015124D" w:rsidRPr="00C64F5F" w:rsidRDefault="0015124D" w:rsidP="0015124D">
      <w:pPr>
        <w:jc w:val="center"/>
        <w:rPr>
          <w:b/>
          <w:iCs/>
          <w:sz w:val="24"/>
          <w:szCs w:val="24"/>
        </w:rPr>
      </w:pPr>
      <w:r w:rsidRPr="00C64F5F">
        <w:rPr>
          <w:b/>
          <w:iCs/>
          <w:sz w:val="24"/>
          <w:szCs w:val="24"/>
        </w:rPr>
        <w:t xml:space="preserve">For The Year Ended 31 December </w:t>
      </w:r>
      <w:r w:rsidR="002E7CCC" w:rsidRPr="00C64F5F">
        <w:rPr>
          <w:b/>
          <w:iCs/>
          <w:sz w:val="24"/>
          <w:szCs w:val="24"/>
        </w:rPr>
        <w:t>_____</w:t>
      </w:r>
    </w:p>
    <w:p w14:paraId="38CA3E92" w14:textId="233A6119" w:rsidR="00D24313" w:rsidRPr="000B49FC" w:rsidRDefault="00D24313" w:rsidP="00D24313">
      <w:pPr>
        <w:jc w:val="center"/>
        <w:rPr>
          <w:b/>
          <w:sz w:val="24"/>
          <w:szCs w:val="24"/>
        </w:rPr>
      </w:pPr>
    </w:p>
    <w:p w14:paraId="41CF327E" w14:textId="77777777" w:rsidR="00D24313" w:rsidRPr="000B49FC" w:rsidRDefault="00D24313" w:rsidP="00D24313">
      <w:pPr>
        <w:jc w:val="center"/>
        <w:rPr>
          <w:b/>
          <w:sz w:val="24"/>
          <w:szCs w:val="24"/>
        </w:rPr>
      </w:pPr>
      <w:r w:rsidRPr="000B49FC">
        <w:rPr>
          <w:b/>
          <w:sz w:val="24"/>
          <w:szCs w:val="24"/>
        </w:rPr>
        <w:t>_____________________________________________________________</w:t>
      </w:r>
    </w:p>
    <w:p w14:paraId="60989352" w14:textId="77777777" w:rsidR="0015124D" w:rsidRPr="000B49FC" w:rsidRDefault="0015124D" w:rsidP="0015124D">
      <w:pPr>
        <w:jc w:val="center"/>
        <w:rPr>
          <w:b/>
          <w:sz w:val="24"/>
          <w:szCs w:val="24"/>
        </w:rPr>
      </w:pPr>
      <w:r w:rsidRPr="000B49FC">
        <w:rPr>
          <w:b/>
          <w:sz w:val="24"/>
          <w:szCs w:val="24"/>
        </w:rPr>
        <w:t>NAME OF ASSOCIATION</w:t>
      </w:r>
    </w:p>
    <w:p w14:paraId="1C842F87" w14:textId="77777777" w:rsidR="00D24313" w:rsidRPr="000B49FC" w:rsidRDefault="00D24313" w:rsidP="00D24313">
      <w:pPr>
        <w:jc w:val="center"/>
        <w:rPr>
          <w:b/>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52"/>
        <w:gridCol w:w="5823"/>
        <w:gridCol w:w="1279"/>
        <w:gridCol w:w="1125"/>
        <w:gridCol w:w="12"/>
      </w:tblGrid>
      <w:tr w:rsidR="001143C5" w:rsidRPr="000B49FC" w14:paraId="2F1C1090" w14:textId="77777777" w:rsidTr="28CB45C3">
        <w:trPr>
          <w:cantSplit/>
          <w:trHeight w:val="877"/>
          <w:tblHeader/>
        </w:trPr>
        <w:tc>
          <w:tcPr>
            <w:tcW w:w="8216" w:type="dxa"/>
            <w:gridSpan w:val="3"/>
            <w:vMerge w:val="restart"/>
            <w:shd w:val="clear" w:color="auto" w:fill="000000" w:themeFill="text1"/>
            <w:vAlign w:val="center"/>
            <w:hideMark/>
          </w:tcPr>
          <w:p w14:paraId="16202111" w14:textId="78FAB1AF" w:rsidR="00E80BEE" w:rsidRPr="000B49FC" w:rsidRDefault="002F096C" w:rsidP="002F096C">
            <w:pPr>
              <w:jc w:val="center"/>
              <w:rPr>
                <w:rFonts w:eastAsia="Times New Roman" w:cs="Arial"/>
                <w:b/>
                <w:bCs/>
                <w:sz w:val="24"/>
                <w:szCs w:val="24"/>
                <w:lang w:eastAsia="en-PH"/>
              </w:rPr>
            </w:pPr>
            <w:r w:rsidRPr="000B49FC">
              <w:rPr>
                <w:rFonts w:eastAsia="Times New Roman" w:cs="Arial"/>
                <w:b/>
                <w:bCs/>
                <w:sz w:val="24"/>
                <w:szCs w:val="24"/>
                <w:lang w:eastAsia="en-PH"/>
              </w:rPr>
              <w:t>DOCUMENT</w:t>
            </w:r>
          </w:p>
        </w:tc>
        <w:tc>
          <w:tcPr>
            <w:tcW w:w="2416" w:type="dxa"/>
            <w:gridSpan w:val="3"/>
            <w:shd w:val="clear" w:color="auto" w:fill="000000" w:themeFill="text1"/>
            <w:vAlign w:val="center"/>
            <w:hideMark/>
          </w:tcPr>
          <w:p w14:paraId="6B1C1344" w14:textId="7A63D12D" w:rsidR="00DB4BFC" w:rsidRPr="000B49FC" w:rsidRDefault="00E80BEE" w:rsidP="00E80BEE">
            <w:pPr>
              <w:jc w:val="center"/>
              <w:rPr>
                <w:rFonts w:eastAsia="Times New Roman" w:cs="Arial"/>
                <w:b/>
                <w:bCs/>
                <w:sz w:val="24"/>
                <w:szCs w:val="24"/>
                <w:lang w:eastAsia="en-PH"/>
              </w:rPr>
            </w:pPr>
            <w:r w:rsidRPr="000B49FC">
              <w:rPr>
                <w:rFonts w:eastAsia="Times New Roman" w:cs="Arial"/>
                <w:b/>
                <w:bCs/>
                <w:sz w:val="24"/>
                <w:szCs w:val="24"/>
                <w:lang w:eastAsia="en-PH"/>
              </w:rPr>
              <w:t>SOFT COPY</w:t>
            </w:r>
          </w:p>
          <w:p w14:paraId="625C98AB" w14:textId="77777777" w:rsidR="00E80BEE" w:rsidRPr="000B49FC" w:rsidRDefault="00E80BEE" w:rsidP="00A244AD">
            <w:pPr>
              <w:rPr>
                <w:rFonts w:eastAsia="Times New Roman" w:cs="Arial"/>
                <w:sz w:val="24"/>
                <w:szCs w:val="24"/>
                <w:lang w:eastAsia="en-PH"/>
              </w:rPr>
            </w:pPr>
          </w:p>
        </w:tc>
      </w:tr>
      <w:tr w:rsidR="001143C5" w:rsidRPr="000B49FC" w14:paraId="0A4E35EF" w14:textId="77777777" w:rsidTr="28CB45C3">
        <w:trPr>
          <w:trHeight w:val="197"/>
        </w:trPr>
        <w:tc>
          <w:tcPr>
            <w:tcW w:w="8216" w:type="dxa"/>
            <w:gridSpan w:val="3"/>
            <w:vMerge/>
            <w:noWrap/>
            <w:hideMark/>
          </w:tcPr>
          <w:p w14:paraId="1A401CE9" w14:textId="62752423" w:rsidR="00E80BEE" w:rsidRPr="000B49FC" w:rsidRDefault="00E80BEE" w:rsidP="00E80BEE">
            <w:pPr>
              <w:jc w:val="both"/>
              <w:rPr>
                <w:rFonts w:eastAsia="Times New Roman" w:cs="Arial"/>
                <w:sz w:val="24"/>
                <w:szCs w:val="24"/>
                <w:lang w:eastAsia="en-PH"/>
              </w:rPr>
            </w:pPr>
          </w:p>
        </w:tc>
        <w:tc>
          <w:tcPr>
            <w:tcW w:w="1279" w:type="dxa"/>
            <w:shd w:val="clear" w:color="auto" w:fill="000000" w:themeFill="text1"/>
            <w:noWrap/>
            <w:vAlign w:val="center"/>
          </w:tcPr>
          <w:p w14:paraId="28A1E279" w14:textId="18C4FC0C" w:rsidR="00E80BEE" w:rsidRPr="000B49FC" w:rsidRDefault="00E80BEE" w:rsidP="00E80BEE">
            <w:pPr>
              <w:jc w:val="center"/>
              <w:rPr>
                <w:rFonts w:ascii="Wingdings" w:eastAsia="Times New Roman" w:hAnsi="Wingdings"/>
                <w:sz w:val="20"/>
                <w:szCs w:val="20"/>
                <w:lang w:eastAsia="en-PH"/>
              </w:rPr>
            </w:pPr>
            <w:r w:rsidRPr="000B49FC">
              <w:rPr>
                <w:rFonts w:eastAsia="Times New Roman" w:cs="Arial"/>
                <w:b/>
                <w:bCs/>
                <w:sz w:val="20"/>
                <w:szCs w:val="20"/>
                <w:lang w:eastAsia="en-PH"/>
              </w:rPr>
              <w:t>P</w:t>
            </w:r>
            <w:r w:rsidR="0016637F" w:rsidRPr="000B49FC">
              <w:rPr>
                <w:rFonts w:eastAsia="Times New Roman" w:cs="Arial"/>
                <w:b/>
                <w:bCs/>
                <w:sz w:val="20"/>
                <w:szCs w:val="20"/>
                <w:lang w:eastAsia="en-PH"/>
              </w:rPr>
              <w:t>DF File</w:t>
            </w:r>
          </w:p>
        </w:tc>
        <w:tc>
          <w:tcPr>
            <w:tcW w:w="1137" w:type="dxa"/>
            <w:gridSpan w:val="2"/>
            <w:shd w:val="clear" w:color="auto" w:fill="000000" w:themeFill="text1"/>
            <w:noWrap/>
            <w:vAlign w:val="center"/>
          </w:tcPr>
          <w:p w14:paraId="42AD381B" w14:textId="17B34DE7" w:rsidR="00E80BEE" w:rsidRPr="000B49FC" w:rsidRDefault="0016637F" w:rsidP="00E80BEE">
            <w:pPr>
              <w:jc w:val="center"/>
              <w:rPr>
                <w:rFonts w:ascii="Wingdings" w:eastAsia="Times New Roman" w:hAnsi="Wingdings"/>
                <w:sz w:val="20"/>
                <w:szCs w:val="20"/>
                <w:lang w:eastAsia="en-PH"/>
              </w:rPr>
            </w:pPr>
            <w:r w:rsidRPr="000B49FC">
              <w:rPr>
                <w:rFonts w:eastAsia="Times New Roman" w:cs="Arial"/>
                <w:b/>
                <w:bCs/>
                <w:sz w:val="20"/>
                <w:szCs w:val="20"/>
                <w:lang w:eastAsia="en-PH"/>
              </w:rPr>
              <w:t>Excel File</w:t>
            </w:r>
          </w:p>
        </w:tc>
      </w:tr>
      <w:tr w:rsidR="00BF061E" w:rsidRPr="000B49FC" w14:paraId="0C5C7123" w14:textId="77777777" w:rsidTr="28CB45C3">
        <w:trPr>
          <w:trHeight w:val="300"/>
        </w:trPr>
        <w:tc>
          <w:tcPr>
            <w:tcW w:w="1841" w:type="dxa"/>
            <w:shd w:val="clear" w:color="auto" w:fill="auto"/>
            <w:noWrap/>
          </w:tcPr>
          <w:p w14:paraId="55D47DA1" w14:textId="77777777" w:rsidR="00E80BEE" w:rsidRPr="000B49FC" w:rsidRDefault="00E80BEE" w:rsidP="00E80BEE">
            <w:pPr>
              <w:rPr>
                <w:rFonts w:eastAsia="Times New Roman" w:cs="Arial"/>
                <w:sz w:val="24"/>
                <w:szCs w:val="24"/>
                <w:lang w:eastAsia="en-PH"/>
              </w:rPr>
            </w:pPr>
          </w:p>
        </w:tc>
        <w:tc>
          <w:tcPr>
            <w:tcW w:w="552" w:type="dxa"/>
            <w:shd w:val="clear" w:color="auto" w:fill="auto"/>
            <w:noWrap/>
          </w:tcPr>
          <w:p w14:paraId="53E47948" w14:textId="31604011" w:rsidR="00E80BEE" w:rsidRPr="000B49FC" w:rsidRDefault="003F547F" w:rsidP="00E80BEE">
            <w:pPr>
              <w:rPr>
                <w:rFonts w:eastAsia="Times New Roman" w:cs="Arial"/>
                <w:sz w:val="24"/>
                <w:szCs w:val="24"/>
                <w:lang w:eastAsia="en-PH"/>
              </w:rPr>
            </w:pPr>
            <w:r w:rsidRPr="000B49FC">
              <w:rPr>
                <w:rFonts w:eastAsia="Times New Roman" w:cs="Arial"/>
                <w:sz w:val="24"/>
                <w:szCs w:val="24"/>
                <w:lang w:eastAsia="en-PH"/>
              </w:rPr>
              <w:t>1</w:t>
            </w:r>
            <w:r w:rsidR="00E80BEE" w:rsidRPr="000B49FC">
              <w:rPr>
                <w:rFonts w:eastAsia="Times New Roman" w:cs="Arial"/>
                <w:sz w:val="24"/>
                <w:szCs w:val="24"/>
                <w:lang w:eastAsia="en-PH"/>
              </w:rPr>
              <w:t>.</w:t>
            </w:r>
          </w:p>
        </w:tc>
        <w:tc>
          <w:tcPr>
            <w:tcW w:w="5823" w:type="dxa"/>
            <w:shd w:val="clear" w:color="auto" w:fill="auto"/>
          </w:tcPr>
          <w:p w14:paraId="7398EC51" w14:textId="4178492F" w:rsidR="00E80BEE" w:rsidRDefault="002E7CCC" w:rsidP="00E80BEE">
            <w:pPr>
              <w:jc w:val="both"/>
              <w:rPr>
                <w:rFonts w:eastAsia="Times New Roman" w:cs="Arial"/>
                <w:sz w:val="24"/>
                <w:szCs w:val="24"/>
                <w:lang w:eastAsia="en-PH"/>
              </w:rPr>
            </w:pPr>
            <w:r w:rsidRPr="000B49FC">
              <w:rPr>
                <w:rFonts w:eastAsia="Times New Roman" w:cs="Arial"/>
                <w:sz w:val="24"/>
                <w:szCs w:val="24"/>
                <w:lang w:eastAsia="en-PH"/>
              </w:rPr>
              <w:t xml:space="preserve">Current Year (CY) </w:t>
            </w:r>
            <w:r w:rsidR="00E80BEE" w:rsidRPr="000B49FC">
              <w:rPr>
                <w:rFonts w:eastAsia="Times New Roman" w:cs="Arial"/>
                <w:sz w:val="24"/>
                <w:szCs w:val="24"/>
                <w:lang w:eastAsia="en-PH"/>
              </w:rPr>
              <w:t>Audited Financial Statements</w:t>
            </w:r>
            <w:r w:rsidR="00C34E01" w:rsidRPr="000B49FC">
              <w:rPr>
                <w:rFonts w:eastAsia="Times New Roman" w:cs="Arial"/>
                <w:sz w:val="24"/>
                <w:szCs w:val="24"/>
                <w:lang w:eastAsia="en-PH"/>
              </w:rPr>
              <w:t xml:space="preserve"> (AFS)</w:t>
            </w:r>
            <w:r w:rsidR="00E80BEE" w:rsidRPr="000B49FC">
              <w:rPr>
                <w:rFonts w:eastAsia="Times New Roman" w:cs="Arial"/>
                <w:sz w:val="24"/>
                <w:szCs w:val="24"/>
                <w:lang w:eastAsia="en-PH"/>
              </w:rPr>
              <w:t xml:space="preserve"> with comparative figures for </w:t>
            </w:r>
            <w:r w:rsidRPr="000B49FC">
              <w:rPr>
                <w:rFonts w:eastAsia="Times New Roman" w:cs="Arial"/>
                <w:sz w:val="24"/>
                <w:szCs w:val="24"/>
                <w:lang w:eastAsia="en-PH"/>
              </w:rPr>
              <w:t>Prior Year (PY)</w:t>
            </w:r>
            <w:r w:rsidR="00E80BEE" w:rsidRPr="000B49FC">
              <w:rPr>
                <w:rFonts w:eastAsia="Times New Roman" w:cs="Arial"/>
                <w:sz w:val="24"/>
                <w:szCs w:val="24"/>
                <w:lang w:eastAsia="en-PH"/>
              </w:rPr>
              <w:t xml:space="preserve">, signed by an External Auditor </w:t>
            </w:r>
            <w:r w:rsidR="00E80BEE" w:rsidRPr="000B49FC">
              <w:rPr>
                <w:rFonts w:eastAsia="Times New Roman" w:cs="Arial"/>
                <w:b/>
                <w:bCs/>
                <w:i/>
                <w:iCs/>
                <w:sz w:val="24"/>
                <w:szCs w:val="24"/>
                <w:u w:val="single"/>
                <w:lang w:eastAsia="en-PH"/>
              </w:rPr>
              <w:t>accredited by the Insurance Commission</w:t>
            </w:r>
            <w:r w:rsidR="00E80BEE" w:rsidRPr="000B49FC">
              <w:rPr>
                <w:rFonts w:eastAsia="Times New Roman" w:cs="Arial"/>
                <w:sz w:val="24"/>
                <w:szCs w:val="24"/>
                <w:lang w:eastAsia="en-PH"/>
              </w:rPr>
              <w:t xml:space="preserve"> and duly received by the Bureau of Internal Revenue (BIR)</w:t>
            </w:r>
          </w:p>
          <w:p w14:paraId="6BE3CA6E" w14:textId="77777777" w:rsidR="00905F7F" w:rsidRDefault="00905F7F" w:rsidP="00E80BEE">
            <w:pPr>
              <w:jc w:val="both"/>
              <w:rPr>
                <w:rFonts w:eastAsia="Times New Roman" w:cs="Arial"/>
                <w:sz w:val="24"/>
                <w:szCs w:val="24"/>
                <w:lang w:eastAsia="en-PH"/>
              </w:rPr>
            </w:pPr>
          </w:p>
          <w:p w14:paraId="301A4E24" w14:textId="4A0A02BD" w:rsidR="00905F7F" w:rsidRPr="00905F7F" w:rsidRDefault="00905F7F" w:rsidP="00905F7F">
            <w:pPr>
              <w:jc w:val="both"/>
              <w:rPr>
                <w:rFonts w:eastAsia="Times New Roman" w:cs="Arial"/>
                <w:sz w:val="24"/>
                <w:szCs w:val="24"/>
                <w:lang w:eastAsia="en-PH"/>
              </w:rPr>
            </w:pPr>
            <w:r w:rsidRPr="00905F7F">
              <w:rPr>
                <w:rFonts w:eastAsia="Times New Roman" w:cs="Arial"/>
                <w:b/>
                <w:bCs/>
                <w:sz w:val="24"/>
                <w:szCs w:val="24"/>
                <w:lang w:eastAsia="en-PH"/>
              </w:rPr>
              <w:t xml:space="preserve">Note: </w:t>
            </w:r>
            <w:r w:rsidRPr="00905F7F">
              <w:rPr>
                <w:rFonts w:eastAsia="Times New Roman" w:cs="Arial"/>
                <w:sz w:val="24"/>
                <w:szCs w:val="24"/>
                <w:lang w:eastAsia="en-PH"/>
              </w:rPr>
              <w:t> </w:t>
            </w:r>
            <w:r w:rsidRPr="00905F7F">
              <w:rPr>
                <w:rFonts w:eastAsia="Times New Roman" w:cs="Arial"/>
                <w:sz w:val="24"/>
                <w:szCs w:val="24"/>
                <w:lang w:eastAsia="en-PH"/>
              </w:rPr>
              <w:br/>
              <w:t> </w:t>
            </w:r>
          </w:p>
          <w:p w14:paraId="7C3498CF" w14:textId="1C3428AB" w:rsidR="00905F7F" w:rsidRPr="00905F7F" w:rsidRDefault="00905F7F" w:rsidP="00905F7F">
            <w:pPr>
              <w:jc w:val="both"/>
              <w:rPr>
                <w:rFonts w:eastAsia="Times New Roman" w:cs="Arial"/>
                <w:sz w:val="24"/>
                <w:szCs w:val="24"/>
                <w:lang w:val="en-US" w:eastAsia="en-PH"/>
              </w:rPr>
            </w:pPr>
            <w:r w:rsidRPr="00905F7F">
              <w:rPr>
                <w:rFonts w:eastAsia="Times New Roman" w:cs="Arial"/>
                <w:sz w:val="24"/>
                <w:szCs w:val="24"/>
                <w:lang w:eastAsia="en-PH"/>
              </w:rPr>
              <w:t>The Commission shall only accept AFS that have received either unqualified or qualified opinions. In cases where a qualified opinion is issued, a Management Letter shall be submitted in accordance with the guidelines provided.</w:t>
            </w:r>
            <w:r w:rsidRPr="00905F7F">
              <w:rPr>
                <w:rFonts w:eastAsia="Times New Roman" w:cs="Arial"/>
                <w:sz w:val="24"/>
                <w:szCs w:val="24"/>
                <w:lang w:val="en-US" w:eastAsia="en-PH"/>
              </w:rPr>
              <w:t> </w:t>
            </w:r>
          </w:p>
          <w:p w14:paraId="6B7D9667" w14:textId="77777777" w:rsidR="00905F7F" w:rsidRPr="000B49FC" w:rsidRDefault="00905F7F" w:rsidP="00E80BEE">
            <w:pPr>
              <w:jc w:val="both"/>
              <w:rPr>
                <w:rFonts w:eastAsia="Times New Roman" w:cs="Arial"/>
                <w:sz w:val="24"/>
                <w:szCs w:val="24"/>
                <w:lang w:eastAsia="en-PH"/>
              </w:rPr>
            </w:pPr>
          </w:p>
          <w:p w14:paraId="7F0D994B" w14:textId="390B589E" w:rsidR="00536358" w:rsidRPr="000B49FC" w:rsidRDefault="00536358" w:rsidP="00DF1057">
            <w:pPr>
              <w:jc w:val="both"/>
              <w:rPr>
                <w:rFonts w:eastAsia="Times New Roman" w:cs="Arial"/>
                <w:sz w:val="24"/>
                <w:szCs w:val="24"/>
                <w:lang w:eastAsia="en-PH"/>
              </w:rPr>
            </w:pPr>
          </w:p>
        </w:tc>
        <w:tc>
          <w:tcPr>
            <w:tcW w:w="1279" w:type="dxa"/>
            <w:shd w:val="clear" w:color="auto" w:fill="auto"/>
            <w:noWrap/>
            <w:vAlign w:val="center"/>
          </w:tcPr>
          <w:p w14:paraId="4DD0ADD5" w14:textId="34FA5C32" w:rsidR="0088329E" w:rsidRPr="000B49FC" w:rsidRDefault="0088329E" w:rsidP="0088329E">
            <w:pPr>
              <w:rPr>
                <w:rFonts w:ascii="Wingdings" w:eastAsia="Times New Roman" w:hAnsi="Wingdings"/>
                <w:sz w:val="24"/>
                <w:szCs w:val="24"/>
                <w:lang w:eastAsia="en-PH"/>
              </w:rPr>
            </w:pPr>
            <w:r w:rsidRPr="000B49FC">
              <w:rPr>
                <w:rFonts w:ascii="Wingdings" w:eastAsia="Times New Roman" w:hAnsi="Wingdings"/>
                <w:sz w:val="24"/>
                <w:szCs w:val="24"/>
                <w:lang w:eastAsia="en-PH"/>
              </w:rPr>
              <w:t></w:t>
            </w:r>
            <w:r w:rsidRPr="000B49FC">
              <w:rPr>
                <w:rFonts w:ascii="Wingdings" w:eastAsia="Times New Roman" w:hAnsi="Wingdings"/>
                <w:sz w:val="24"/>
                <w:szCs w:val="24"/>
                <w:lang w:eastAsia="en-PH"/>
              </w:rPr>
              <w:t></w:t>
            </w:r>
            <w:r w:rsidRPr="000B49FC">
              <w:rPr>
                <w:rFonts w:ascii="Wingdings" w:eastAsia="Times New Roman" w:hAnsi="Wingdings"/>
                <w:sz w:val="24"/>
                <w:szCs w:val="24"/>
                <w:lang w:eastAsia="en-PH"/>
              </w:rPr>
              <w:t></w:t>
            </w:r>
          </w:p>
          <w:p w14:paraId="11D0739C" w14:textId="77777777" w:rsidR="00246157" w:rsidRPr="000B49FC" w:rsidRDefault="00246157" w:rsidP="00246157">
            <w:pPr>
              <w:jc w:val="center"/>
              <w:rPr>
                <w:rFonts w:eastAsia="Times New Roman" w:cs="Arial"/>
                <w:i/>
                <w:sz w:val="16"/>
                <w:szCs w:val="24"/>
                <w:lang w:eastAsia="en-PH"/>
              </w:rPr>
            </w:pPr>
            <w:r w:rsidRPr="000B49FC">
              <w:rPr>
                <w:rFonts w:eastAsia="Times New Roman" w:cs="Arial"/>
                <w:i/>
                <w:sz w:val="16"/>
                <w:szCs w:val="24"/>
                <w:lang w:eastAsia="en-PH"/>
              </w:rPr>
              <w:t>(Whole AFS- strictly PDF File converted from Excel and Word File, to enable CTRL F function)</w:t>
            </w:r>
          </w:p>
          <w:p w14:paraId="5C8C0BFA" w14:textId="77777777" w:rsidR="0088329E" w:rsidRPr="000B49FC" w:rsidRDefault="0088329E" w:rsidP="0088329E">
            <w:pPr>
              <w:jc w:val="center"/>
              <w:rPr>
                <w:rFonts w:eastAsia="Times New Roman" w:cs="Arial"/>
                <w:i/>
                <w:sz w:val="16"/>
                <w:szCs w:val="24"/>
                <w:lang w:eastAsia="en-PH"/>
              </w:rPr>
            </w:pPr>
          </w:p>
          <w:p w14:paraId="03B4694A" w14:textId="77777777" w:rsidR="0088329E" w:rsidRPr="000B49FC" w:rsidRDefault="0088329E" w:rsidP="0088329E">
            <w:pPr>
              <w:jc w:val="center"/>
              <w:rPr>
                <w:rFonts w:ascii="Wingdings" w:eastAsia="Times New Roman" w:hAnsi="Wingdings"/>
                <w:sz w:val="24"/>
                <w:szCs w:val="24"/>
                <w:lang w:eastAsia="en-PH"/>
              </w:rPr>
            </w:pPr>
            <w:r w:rsidRPr="000B49FC">
              <w:rPr>
                <w:rFonts w:ascii="Wingdings" w:eastAsia="Times New Roman" w:hAnsi="Wingdings"/>
                <w:sz w:val="24"/>
                <w:szCs w:val="24"/>
                <w:lang w:eastAsia="en-PH"/>
              </w:rPr>
              <w:t></w:t>
            </w:r>
          </w:p>
          <w:p w14:paraId="47BEBFCB" w14:textId="3B37EBD6" w:rsidR="00536358" w:rsidRPr="000B49FC" w:rsidRDefault="0088329E" w:rsidP="0088329E">
            <w:pPr>
              <w:jc w:val="center"/>
              <w:rPr>
                <w:rFonts w:ascii="Wingdings 2" w:eastAsia="Times New Roman" w:hAnsi="Wingdings 2"/>
                <w:sz w:val="24"/>
                <w:szCs w:val="24"/>
                <w:lang w:eastAsia="en-PH"/>
              </w:rPr>
            </w:pPr>
            <w:r w:rsidRPr="000B49FC">
              <w:rPr>
                <w:rFonts w:eastAsia="Times New Roman" w:cs="Arial"/>
                <w:i/>
                <w:sz w:val="16"/>
                <w:szCs w:val="24"/>
                <w:lang w:eastAsia="en-PH"/>
              </w:rPr>
              <w:t>(Scan copy of the stamped received by BIR)</w:t>
            </w:r>
          </w:p>
        </w:tc>
        <w:tc>
          <w:tcPr>
            <w:tcW w:w="1137" w:type="dxa"/>
            <w:gridSpan w:val="2"/>
            <w:shd w:val="clear" w:color="auto" w:fill="auto"/>
            <w:noWrap/>
            <w:vAlign w:val="center"/>
          </w:tcPr>
          <w:p w14:paraId="7BD097CC" w14:textId="7233D40C" w:rsidR="00E80BEE" w:rsidRPr="000B49FC" w:rsidRDefault="00E80BEE" w:rsidP="00E80BEE">
            <w:pPr>
              <w:jc w:val="center"/>
              <w:rPr>
                <w:rFonts w:ascii="Wingdings 2" w:eastAsia="Times New Roman" w:hAnsi="Wingdings 2"/>
                <w:sz w:val="24"/>
                <w:szCs w:val="24"/>
                <w:lang w:eastAsia="en-PH"/>
              </w:rPr>
            </w:pPr>
          </w:p>
        </w:tc>
      </w:tr>
      <w:tr w:rsidR="00BF061E" w:rsidRPr="000B49FC" w14:paraId="48796E33" w14:textId="77777777" w:rsidTr="28CB45C3">
        <w:trPr>
          <w:trHeight w:val="300"/>
        </w:trPr>
        <w:tc>
          <w:tcPr>
            <w:tcW w:w="1841" w:type="dxa"/>
            <w:shd w:val="clear" w:color="auto" w:fill="auto"/>
            <w:hideMark/>
          </w:tcPr>
          <w:p w14:paraId="54202252" w14:textId="6B20A97F" w:rsidR="00E80BEE" w:rsidRPr="000B49FC" w:rsidRDefault="00E80BEE" w:rsidP="00D959E2">
            <w:pPr>
              <w:rPr>
                <w:rFonts w:eastAsia="Times New Roman" w:cs="Arial"/>
                <w:sz w:val="24"/>
                <w:szCs w:val="24"/>
                <w:lang w:eastAsia="en-PH"/>
              </w:rPr>
            </w:pPr>
            <w:r w:rsidRPr="000B49FC">
              <w:rPr>
                <w:rFonts w:eastAsia="Times New Roman" w:cs="Arial"/>
                <w:sz w:val="24"/>
                <w:szCs w:val="24"/>
                <w:lang w:eastAsia="en-PH"/>
              </w:rPr>
              <w:t> </w:t>
            </w:r>
          </w:p>
        </w:tc>
        <w:tc>
          <w:tcPr>
            <w:tcW w:w="552" w:type="dxa"/>
            <w:shd w:val="clear" w:color="auto" w:fill="auto"/>
            <w:hideMark/>
          </w:tcPr>
          <w:p w14:paraId="6FD1869E" w14:textId="79D0A084" w:rsidR="00E80BEE" w:rsidRPr="000B49FC" w:rsidRDefault="00D959E2" w:rsidP="00E80BEE">
            <w:pPr>
              <w:rPr>
                <w:rFonts w:eastAsia="Times New Roman" w:cs="Arial"/>
                <w:sz w:val="24"/>
                <w:szCs w:val="24"/>
                <w:lang w:eastAsia="en-PH"/>
              </w:rPr>
            </w:pPr>
            <w:r w:rsidRPr="000B49FC">
              <w:rPr>
                <w:rFonts w:eastAsia="Times New Roman" w:cs="Arial"/>
                <w:sz w:val="24"/>
                <w:szCs w:val="24"/>
                <w:lang w:eastAsia="en-PH"/>
              </w:rPr>
              <w:t>2</w:t>
            </w:r>
            <w:r w:rsidR="00E80BEE" w:rsidRPr="000B49FC">
              <w:rPr>
                <w:rFonts w:eastAsia="Times New Roman" w:cs="Arial"/>
                <w:sz w:val="24"/>
                <w:szCs w:val="24"/>
                <w:lang w:eastAsia="en-PH"/>
              </w:rPr>
              <w:t>.</w:t>
            </w:r>
          </w:p>
        </w:tc>
        <w:tc>
          <w:tcPr>
            <w:tcW w:w="5823" w:type="dxa"/>
            <w:shd w:val="clear" w:color="auto" w:fill="auto"/>
            <w:hideMark/>
          </w:tcPr>
          <w:p w14:paraId="54264BA4" w14:textId="463470B3" w:rsidR="00E441FD" w:rsidRPr="000B49FC" w:rsidRDefault="7421B44E" w:rsidP="00660F17">
            <w:pPr>
              <w:jc w:val="both"/>
              <w:rPr>
                <w:rFonts w:eastAsia="Arial" w:cs="Arial"/>
                <w:sz w:val="24"/>
                <w:szCs w:val="24"/>
              </w:rPr>
            </w:pPr>
            <w:r w:rsidRPr="05F41DD6">
              <w:rPr>
                <w:rFonts w:eastAsia="Arial" w:cs="Arial"/>
                <w:color w:val="000000" w:themeColor="text1"/>
                <w:sz w:val="24"/>
                <w:szCs w:val="24"/>
              </w:rPr>
              <w:t xml:space="preserve">General Information Sheet (GIS) filed with Securities and Exchange Commission (SEC) </w:t>
            </w:r>
            <w:r w:rsidRPr="05F41DD6">
              <w:rPr>
                <w:rFonts w:eastAsia="Arial" w:cs="Arial"/>
                <w:b/>
                <w:bCs/>
                <w:i/>
                <w:iCs/>
                <w:color w:val="000000" w:themeColor="text1"/>
                <w:sz w:val="24"/>
                <w:szCs w:val="24"/>
                <w:u w:val="single"/>
              </w:rPr>
              <w:t>if with changes or updates</w:t>
            </w:r>
          </w:p>
        </w:tc>
        <w:tc>
          <w:tcPr>
            <w:tcW w:w="1279" w:type="dxa"/>
            <w:shd w:val="clear" w:color="auto" w:fill="auto"/>
            <w:noWrap/>
            <w:vAlign w:val="center"/>
          </w:tcPr>
          <w:p w14:paraId="5C30B050" w14:textId="1F993FB5" w:rsidR="00E80BEE" w:rsidRPr="000B49FC" w:rsidRDefault="009316B8" w:rsidP="00E80BEE">
            <w:pPr>
              <w:jc w:val="center"/>
              <w:rPr>
                <w:rFonts w:ascii="Wingdings 2" w:eastAsia="Times New Roman" w:hAnsi="Wingdings 2"/>
                <w:sz w:val="24"/>
                <w:szCs w:val="24"/>
                <w:lang w:eastAsia="en-PH"/>
              </w:rPr>
            </w:pPr>
            <w:r w:rsidRPr="000B49FC">
              <w:rPr>
                <w:rFonts w:ascii="Wingdings 2" w:eastAsia="Times New Roman" w:hAnsi="Wingdings 2"/>
                <w:sz w:val="24"/>
                <w:szCs w:val="24"/>
                <w:lang w:eastAsia="en-PH"/>
              </w:rPr>
              <w:t></w:t>
            </w:r>
          </w:p>
        </w:tc>
        <w:tc>
          <w:tcPr>
            <w:tcW w:w="1137" w:type="dxa"/>
            <w:gridSpan w:val="2"/>
            <w:shd w:val="clear" w:color="auto" w:fill="auto"/>
            <w:vAlign w:val="center"/>
          </w:tcPr>
          <w:p w14:paraId="52E8CFD1" w14:textId="699F423D" w:rsidR="00E80BEE" w:rsidRPr="000B49FC" w:rsidRDefault="00E80BEE" w:rsidP="00E80BEE">
            <w:pPr>
              <w:jc w:val="center"/>
              <w:rPr>
                <w:rFonts w:ascii="Wingdings 2" w:eastAsia="Times New Roman" w:hAnsi="Wingdings 2" w:cs="Arial"/>
                <w:sz w:val="24"/>
                <w:szCs w:val="24"/>
                <w:lang w:eastAsia="en-PH"/>
              </w:rPr>
            </w:pPr>
          </w:p>
        </w:tc>
      </w:tr>
      <w:tr w:rsidR="00BF061E" w:rsidRPr="000B49FC" w14:paraId="39F90534" w14:textId="77777777" w:rsidTr="28CB45C3">
        <w:trPr>
          <w:trHeight w:val="300"/>
        </w:trPr>
        <w:tc>
          <w:tcPr>
            <w:tcW w:w="1841" w:type="dxa"/>
            <w:shd w:val="clear" w:color="auto" w:fill="auto"/>
          </w:tcPr>
          <w:p w14:paraId="34AC484F" w14:textId="7BAB9EB1" w:rsidR="004B54E4" w:rsidRPr="000B49FC" w:rsidRDefault="004B54E4" w:rsidP="004B54E4">
            <w:pPr>
              <w:rPr>
                <w:rFonts w:eastAsia="Times New Roman" w:cs="Arial"/>
                <w:sz w:val="24"/>
                <w:szCs w:val="24"/>
                <w:lang w:eastAsia="en-PH"/>
              </w:rPr>
            </w:pPr>
          </w:p>
        </w:tc>
        <w:tc>
          <w:tcPr>
            <w:tcW w:w="552" w:type="dxa"/>
            <w:shd w:val="clear" w:color="auto" w:fill="auto"/>
          </w:tcPr>
          <w:p w14:paraId="505EDF18" w14:textId="6A6289F0" w:rsidR="004B54E4" w:rsidRPr="002904CD" w:rsidRDefault="7C3D32CA" w:rsidP="05F41DD6">
            <w:pPr>
              <w:rPr>
                <w:rFonts w:eastAsia="Times New Roman" w:cs="Arial"/>
                <w:sz w:val="24"/>
                <w:szCs w:val="24"/>
                <w:lang w:eastAsia="en-PH"/>
              </w:rPr>
            </w:pPr>
            <w:r w:rsidRPr="05F41DD6">
              <w:rPr>
                <w:rFonts w:eastAsia="Times New Roman" w:cs="Arial"/>
                <w:sz w:val="24"/>
                <w:szCs w:val="24"/>
                <w:lang w:eastAsia="en-PH"/>
              </w:rPr>
              <w:t>3</w:t>
            </w:r>
            <w:r w:rsidR="6C999172" w:rsidRPr="05F41DD6">
              <w:rPr>
                <w:rFonts w:eastAsia="Times New Roman" w:cs="Arial"/>
                <w:sz w:val="24"/>
                <w:szCs w:val="24"/>
                <w:lang w:eastAsia="en-PH"/>
              </w:rPr>
              <w:t>.</w:t>
            </w:r>
          </w:p>
        </w:tc>
        <w:tc>
          <w:tcPr>
            <w:tcW w:w="5823" w:type="dxa"/>
            <w:shd w:val="clear" w:color="auto" w:fill="auto"/>
          </w:tcPr>
          <w:p w14:paraId="7D40ECC5" w14:textId="247A23A2" w:rsidR="005F3986" w:rsidRPr="0065610A" w:rsidRDefault="71804649" w:rsidP="0065610A">
            <w:pPr>
              <w:jc w:val="both"/>
              <w:rPr>
                <w:rFonts w:eastAsia="Times New Roman" w:cs="Arial"/>
                <w:sz w:val="24"/>
                <w:szCs w:val="24"/>
                <w:lang w:eastAsia="en-PH"/>
              </w:rPr>
            </w:pPr>
            <w:r w:rsidRPr="05F41DD6">
              <w:rPr>
                <w:rFonts w:eastAsia="Times New Roman" w:cs="Arial"/>
                <w:sz w:val="24"/>
                <w:szCs w:val="24"/>
                <w:lang w:eastAsia="en-PH"/>
              </w:rPr>
              <w:t xml:space="preserve">Certification or Statement of Opinion from an actuary duly accredited by the Insurance </w:t>
            </w:r>
            <w:r w:rsidR="23F85F25" w:rsidRPr="05F41DD6">
              <w:rPr>
                <w:rFonts w:eastAsia="Times New Roman" w:cs="Arial"/>
                <w:sz w:val="24"/>
                <w:szCs w:val="24"/>
                <w:lang w:eastAsia="en-PH"/>
              </w:rPr>
              <w:t>Commission,</w:t>
            </w:r>
            <w:r w:rsidRPr="05F41DD6">
              <w:rPr>
                <w:rFonts w:eastAsia="Times New Roman" w:cs="Arial"/>
                <w:sz w:val="24"/>
                <w:szCs w:val="24"/>
                <w:lang w:eastAsia="en-PH"/>
              </w:rPr>
              <w:t xml:space="preserve"> for the balances of the following accounts</w:t>
            </w:r>
            <w:r w:rsidR="6610F8A7" w:rsidRPr="05F41DD6">
              <w:rPr>
                <w:rFonts w:eastAsia="Times New Roman" w:cs="Arial"/>
                <w:sz w:val="24"/>
                <w:szCs w:val="24"/>
                <w:lang w:eastAsia="en-PH"/>
              </w:rPr>
              <w:t>:</w:t>
            </w:r>
            <w:r w:rsidR="6610F8A7" w:rsidRPr="05F41DD6">
              <w:rPr>
                <w:rFonts w:eastAsia="Times New Roman" w:cs="Arial"/>
                <w:i/>
                <w:iCs/>
                <w:sz w:val="24"/>
                <w:szCs w:val="24"/>
                <w:lang w:eastAsia="en-PH"/>
              </w:rPr>
              <w:t xml:space="preserve"> </w:t>
            </w:r>
          </w:p>
          <w:p w14:paraId="1C6D060D" w14:textId="7780FA92" w:rsidR="00E8362E" w:rsidRDefault="75A6A746" w:rsidP="05F41DD6">
            <w:pPr>
              <w:pStyle w:val="ListParagraph"/>
              <w:numPr>
                <w:ilvl w:val="0"/>
                <w:numId w:val="4"/>
              </w:numPr>
              <w:ind w:left="765" w:right="175"/>
              <w:jc w:val="both"/>
              <w:rPr>
                <w:rFonts w:eastAsia="Times New Roman" w:cs="Arial"/>
                <w:sz w:val="24"/>
                <w:szCs w:val="24"/>
                <w:lang w:eastAsia="en-PH"/>
              </w:rPr>
            </w:pPr>
            <w:r w:rsidRPr="05F41DD6">
              <w:rPr>
                <w:rFonts w:eastAsia="Times New Roman" w:cs="Arial"/>
                <w:sz w:val="24"/>
                <w:szCs w:val="24"/>
                <w:lang w:eastAsia="en-PH"/>
              </w:rPr>
              <w:t>Basic contingent benefit reserve</w:t>
            </w:r>
            <w:r w:rsidR="3F9697D4" w:rsidRPr="05F41DD6">
              <w:rPr>
                <w:rFonts w:eastAsia="Times New Roman" w:cs="Arial"/>
                <w:sz w:val="24"/>
                <w:szCs w:val="24"/>
                <w:lang w:eastAsia="en-PH"/>
              </w:rPr>
              <w:t>;</w:t>
            </w:r>
          </w:p>
          <w:p w14:paraId="5C5A1EB4" w14:textId="2A19AF1F" w:rsidR="0029546A" w:rsidRDefault="75A6A746" w:rsidP="05F41DD6">
            <w:pPr>
              <w:pStyle w:val="ListParagraph"/>
              <w:numPr>
                <w:ilvl w:val="0"/>
                <w:numId w:val="4"/>
              </w:numPr>
              <w:ind w:left="765" w:right="175"/>
              <w:jc w:val="both"/>
              <w:rPr>
                <w:rFonts w:eastAsia="Times New Roman" w:cs="Arial"/>
                <w:sz w:val="24"/>
                <w:szCs w:val="24"/>
                <w:lang w:eastAsia="en-PH"/>
              </w:rPr>
            </w:pPr>
            <w:r w:rsidRPr="05F41DD6">
              <w:rPr>
                <w:rFonts w:eastAsia="Times New Roman" w:cs="Arial"/>
                <w:sz w:val="24"/>
                <w:szCs w:val="24"/>
                <w:lang w:eastAsia="en-PH"/>
              </w:rPr>
              <w:t>Optional benefit reserve</w:t>
            </w:r>
            <w:r w:rsidR="3F9697D4" w:rsidRPr="05F41DD6">
              <w:rPr>
                <w:rFonts w:eastAsia="Times New Roman" w:cs="Arial"/>
                <w:sz w:val="24"/>
                <w:szCs w:val="24"/>
                <w:lang w:eastAsia="en-PH"/>
              </w:rPr>
              <w:t>;</w:t>
            </w:r>
          </w:p>
          <w:p w14:paraId="27C36044" w14:textId="36600A4F" w:rsidR="0029546A" w:rsidRDefault="75A6A746" w:rsidP="05F41DD6">
            <w:pPr>
              <w:pStyle w:val="ListParagraph"/>
              <w:numPr>
                <w:ilvl w:val="0"/>
                <w:numId w:val="4"/>
              </w:numPr>
              <w:ind w:left="765" w:right="175"/>
              <w:jc w:val="both"/>
              <w:rPr>
                <w:rFonts w:eastAsia="Times New Roman" w:cs="Arial"/>
                <w:sz w:val="24"/>
                <w:szCs w:val="24"/>
                <w:lang w:eastAsia="en-PH"/>
              </w:rPr>
            </w:pPr>
            <w:r w:rsidRPr="05F41DD6">
              <w:rPr>
                <w:rFonts w:eastAsia="Times New Roman" w:cs="Arial"/>
                <w:sz w:val="24"/>
                <w:szCs w:val="24"/>
                <w:lang w:eastAsia="en-PH"/>
              </w:rPr>
              <w:t>Liability on individual equity</w:t>
            </w:r>
            <w:r w:rsidR="3F9697D4" w:rsidRPr="05F41DD6">
              <w:rPr>
                <w:rFonts w:eastAsia="Times New Roman" w:cs="Arial"/>
                <w:sz w:val="24"/>
                <w:szCs w:val="24"/>
                <w:lang w:eastAsia="en-PH"/>
              </w:rPr>
              <w:t>;</w:t>
            </w:r>
          </w:p>
          <w:p w14:paraId="36CF9F10" w14:textId="1D784E92" w:rsidR="0094654C" w:rsidRDefault="1AACD869" w:rsidP="05F41DD6">
            <w:pPr>
              <w:pStyle w:val="ListParagraph"/>
              <w:numPr>
                <w:ilvl w:val="0"/>
                <w:numId w:val="4"/>
              </w:numPr>
              <w:ind w:left="765" w:right="175"/>
              <w:jc w:val="both"/>
              <w:rPr>
                <w:rFonts w:eastAsia="Times New Roman" w:cs="Arial"/>
                <w:sz w:val="24"/>
                <w:szCs w:val="24"/>
                <w:lang w:eastAsia="en-PH"/>
              </w:rPr>
            </w:pPr>
            <w:r w:rsidRPr="05F41DD6">
              <w:rPr>
                <w:rFonts w:eastAsia="Times New Roman" w:cs="Arial"/>
                <w:sz w:val="24"/>
                <w:szCs w:val="24"/>
                <w:lang w:eastAsia="en-PH"/>
              </w:rPr>
              <w:t>Membership certificate loans/Policy loans</w:t>
            </w:r>
            <w:r w:rsidR="3F9697D4" w:rsidRPr="05F41DD6">
              <w:rPr>
                <w:rFonts w:eastAsia="Times New Roman" w:cs="Arial"/>
                <w:sz w:val="24"/>
                <w:szCs w:val="24"/>
                <w:lang w:eastAsia="en-PH"/>
              </w:rPr>
              <w:t>;</w:t>
            </w:r>
          </w:p>
          <w:p w14:paraId="472F52BD" w14:textId="0C1688ED" w:rsidR="0094654C" w:rsidRPr="002455A0" w:rsidRDefault="1AACD869" w:rsidP="05F41DD6">
            <w:pPr>
              <w:pStyle w:val="ListParagraph"/>
              <w:numPr>
                <w:ilvl w:val="0"/>
                <w:numId w:val="4"/>
              </w:numPr>
              <w:ind w:left="765" w:right="175"/>
              <w:jc w:val="both"/>
              <w:rPr>
                <w:rFonts w:eastAsia="Times New Roman" w:cs="Arial"/>
                <w:sz w:val="24"/>
                <w:szCs w:val="24"/>
                <w:lang w:eastAsia="en-PH"/>
              </w:rPr>
            </w:pPr>
            <w:r w:rsidRPr="28CB45C3">
              <w:rPr>
                <w:rFonts w:eastAsia="Times New Roman" w:cs="Arial"/>
                <w:sz w:val="24"/>
                <w:szCs w:val="24"/>
                <w:lang w:eastAsia="en-PH"/>
              </w:rPr>
              <w:t>Member's contributions/premiums due &amp; uncollected</w:t>
            </w:r>
            <w:r w:rsidR="3F9697D4" w:rsidRPr="28CB45C3">
              <w:rPr>
                <w:rFonts w:eastAsia="Times New Roman" w:cs="Arial"/>
                <w:sz w:val="24"/>
                <w:szCs w:val="24"/>
                <w:lang w:eastAsia="en-PH"/>
              </w:rPr>
              <w:t>;</w:t>
            </w:r>
            <w:r w:rsidR="07D52970" w:rsidRPr="28CB45C3">
              <w:rPr>
                <w:rFonts w:eastAsia="Times New Roman" w:cs="Arial"/>
                <w:sz w:val="24"/>
                <w:szCs w:val="24"/>
                <w:lang w:eastAsia="en-PH"/>
              </w:rPr>
              <w:t xml:space="preserve"> and</w:t>
            </w:r>
          </w:p>
          <w:p w14:paraId="62A17C7D" w14:textId="21B1D1A0" w:rsidR="00E441FD" w:rsidRPr="000B49FC" w:rsidRDefault="1AACD869" w:rsidP="05F41DD6">
            <w:pPr>
              <w:pStyle w:val="ListParagraph"/>
              <w:numPr>
                <w:ilvl w:val="0"/>
                <w:numId w:val="4"/>
              </w:numPr>
              <w:ind w:left="765" w:right="175"/>
              <w:jc w:val="both"/>
              <w:rPr>
                <w:rFonts w:eastAsia="Times New Roman" w:cs="Arial"/>
                <w:sz w:val="24"/>
                <w:szCs w:val="24"/>
                <w:lang w:eastAsia="en-PH"/>
              </w:rPr>
            </w:pPr>
            <w:r w:rsidRPr="05F41DD6">
              <w:rPr>
                <w:rFonts w:eastAsia="Times New Roman" w:cs="Arial"/>
                <w:sz w:val="24"/>
                <w:szCs w:val="24"/>
                <w:lang w:eastAsia="en-PH"/>
              </w:rPr>
              <w:t xml:space="preserve">Claims payable on </w:t>
            </w:r>
            <w:r w:rsidR="68C05B70" w:rsidRPr="05F41DD6">
              <w:rPr>
                <w:rFonts w:eastAsia="Times New Roman" w:cs="Arial"/>
                <w:sz w:val="24"/>
                <w:szCs w:val="24"/>
                <w:lang w:eastAsia="en-PH"/>
              </w:rPr>
              <w:t>b</w:t>
            </w:r>
            <w:r w:rsidRPr="05F41DD6">
              <w:rPr>
                <w:rFonts w:eastAsia="Times New Roman" w:cs="Arial"/>
                <w:sz w:val="24"/>
                <w:szCs w:val="24"/>
                <w:lang w:eastAsia="en-PH"/>
              </w:rPr>
              <w:t xml:space="preserve">asic </w:t>
            </w:r>
            <w:r w:rsidR="68C05B70" w:rsidRPr="05F41DD6">
              <w:rPr>
                <w:rFonts w:eastAsia="Times New Roman" w:cs="Arial"/>
                <w:sz w:val="24"/>
                <w:szCs w:val="24"/>
                <w:lang w:eastAsia="en-PH"/>
              </w:rPr>
              <w:t>c</w:t>
            </w:r>
            <w:r w:rsidRPr="05F41DD6">
              <w:rPr>
                <w:rFonts w:eastAsia="Times New Roman" w:cs="Arial"/>
                <w:sz w:val="24"/>
                <w:szCs w:val="24"/>
                <w:lang w:eastAsia="en-PH"/>
              </w:rPr>
              <w:t xml:space="preserve">ontingent benefit/Optional </w:t>
            </w:r>
            <w:r w:rsidR="68C05B70" w:rsidRPr="05F41DD6">
              <w:rPr>
                <w:rFonts w:eastAsia="Times New Roman" w:cs="Arial"/>
                <w:sz w:val="24"/>
                <w:szCs w:val="24"/>
                <w:lang w:eastAsia="en-PH"/>
              </w:rPr>
              <w:t>b</w:t>
            </w:r>
            <w:r w:rsidRPr="05F41DD6">
              <w:rPr>
                <w:rFonts w:eastAsia="Times New Roman" w:cs="Arial"/>
                <w:sz w:val="24"/>
                <w:szCs w:val="24"/>
                <w:lang w:eastAsia="en-PH"/>
              </w:rPr>
              <w:t>enefits</w:t>
            </w:r>
            <w:r w:rsidR="1E61ABF8" w:rsidRPr="05F41DD6">
              <w:rPr>
                <w:rFonts w:eastAsia="Times New Roman" w:cs="Arial"/>
                <w:sz w:val="24"/>
                <w:szCs w:val="24"/>
                <w:lang w:eastAsia="en-PH"/>
              </w:rPr>
              <w:t>.</w:t>
            </w:r>
          </w:p>
        </w:tc>
        <w:tc>
          <w:tcPr>
            <w:tcW w:w="1279" w:type="dxa"/>
            <w:shd w:val="clear" w:color="auto" w:fill="auto"/>
            <w:noWrap/>
            <w:vAlign w:val="center"/>
          </w:tcPr>
          <w:p w14:paraId="6831A49E" w14:textId="36F4AAF2" w:rsidR="004B54E4" w:rsidRPr="000B49FC" w:rsidRDefault="004B54E4" w:rsidP="004B54E4">
            <w:pPr>
              <w:jc w:val="center"/>
              <w:rPr>
                <w:rFonts w:ascii="Wingdings 2" w:eastAsia="Times New Roman" w:hAnsi="Wingdings 2"/>
                <w:sz w:val="24"/>
                <w:szCs w:val="24"/>
                <w:lang w:eastAsia="en-PH"/>
              </w:rPr>
            </w:pPr>
            <w:r w:rsidRPr="000B49FC">
              <w:rPr>
                <w:rFonts w:ascii="Wingdings 2" w:eastAsia="Times New Roman" w:hAnsi="Wingdings 2"/>
                <w:sz w:val="24"/>
                <w:szCs w:val="24"/>
                <w:lang w:eastAsia="en-PH"/>
              </w:rPr>
              <w:t></w:t>
            </w:r>
          </w:p>
        </w:tc>
        <w:tc>
          <w:tcPr>
            <w:tcW w:w="1137" w:type="dxa"/>
            <w:gridSpan w:val="2"/>
            <w:shd w:val="clear" w:color="auto" w:fill="auto"/>
            <w:vAlign w:val="center"/>
          </w:tcPr>
          <w:p w14:paraId="5385401A" w14:textId="77777777" w:rsidR="004B54E4" w:rsidRPr="000B49FC" w:rsidRDefault="004B54E4" w:rsidP="004B54E4">
            <w:pPr>
              <w:jc w:val="center"/>
              <w:rPr>
                <w:rFonts w:ascii="Wingdings 2" w:eastAsia="Times New Roman" w:hAnsi="Wingdings 2" w:cs="Arial"/>
                <w:sz w:val="24"/>
                <w:szCs w:val="24"/>
                <w:lang w:eastAsia="en-PH"/>
              </w:rPr>
            </w:pPr>
          </w:p>
        </w:tc>
      </w:tr>
      <w:tr w:rsidR="00BF061E" w:rsidRPr="000B49FC" w14:paraId="7B892A4B" w14:textId="77777777" w:rsidTr="28CB45C3">
        <w:trPr>
          <w:trHeight w:val="300"/>
        </w:trPr>
        <w:tc>
          <w:tcPr>
            <w:tcW w:w="1841" w:type="dxa"/>
            <w:shd w:val="clear" w:color="auto" w:fill="auto"/>
          </w:tcPr>
          <w:p w14:paraId="0226413C" w14:textId="5874E577" w:rsidR="00E80BEE" w:rsidRPr="000B49FC" w:rsidRDefault="00E80BEE" w:rsidP="00E80BEE">
            <w:pPr>
              <w:rPr>
                <w:rFonts w:eastAsia="Times New Roman" w:cs="Arial"/>
                <w:sz w:val="24"/>
                <w:szCs w:val="24"/>
                <w:lang w:eastAsia="en-PH"/>
              </w:rPr>
            </w:pPr>
          </w:p>
        </w:tc>
        <w:tc>
          <w:tcPr>
            <w:tcW w:w="552" w:type="dxa"/>
            <w:shd w:val="clear" w:color="auto" w:fill="auto"/>
          </w:tcPr>
          <w:p w14:paraId="10A15A7D" w14:textId="3A3B063B" w:rsidR="00E80BEE" w:rsidRPr="002904CD" w:rsidRDefault="7C3D32CA" w:rsidP="00E80BEE">
            <w:pPr>
              <w:rPr>
                <w:rFonts w:eastAsia="Times New Roman" w:cs="Arial"/>
                <w:sz w:val="24"/>
                <w:szCs w:val="24"/>
                <w:highlight w:val="magenta"/>
                <w:lang w:eastAsia="en-PH"/>
              </w:rPr>
            </w:pPr>
            <w:r w:rsidRPr="28CB45C3">
              <w:rPr>
                <w:rFonts w:eastAsia="Times New Roman" w:cs="Arial"/>
                <w:sz w:val="24"/>
                <w:szCs w:val="24"/>
                <w:lang w:eastAsia="en-PH"/>
              </w:rPr>
              <w:t>4</w:t>
            </w:r>
            <w:r w:rsidR="31674105" w:rsidRPr="28CB45C3">
              <w:rPr>
                <w:rFonts w:eastAsia="Times New Roman" w:cs="Arial"/>
                <w:sz w:val="24"/>
                <w:szCs w:val="24"/>
                <w:lang w:eastAsia="en-PH"/>
              </w:rPr>
              <w:t>.</w:t>
            </w:r>
          </w:p>
        </w:tc>
        <w:tc>
          <w:tcPr>
            <w:tcW w:w="5823" w:type="dxa"/>
            <w:shd w:val="clear" w:color="auto" w:fill="auto"/>
          </w:tcPr>
          <w:p w14:paraId="6CB40227" w14:textId="29A835CE" w:rsidR="00801357" w:rsidRDefault="57E0EF67" w:rsidP="00005C00">
            <w:pPr>
              <w:jc w:val="both"/>
              <w:rPr>
                <w:rFonts w:cs="Arial"/>
                <w:sz w:val="24"/>
                <w:szCs w:val="24"/>
              </w:rPr>
            </w:pPr>
            <w:r w:rsidRPr="28CB45C3">
              <w:rPr>
                <w:rFonts w:cs="Arial"/>
                <w:sz w:val="24"/>
                <w:szCs w:val="24"/>
              </w:rPr>
              <w:t>Certification by the Association's Comptroller or any other responsible officer holding a rank of at least Vice President</w:t>
            </w:r>
            <w:r w:rsidR="23F85F25" w:rsidRPr="28CB45C3">
              <w:rPr>
                <w:rFonts w:cs="Arial"/>
                <w:sz w:val="24"/>
                <w:szCs w:val="24"/>
              </w:rPr>
              <w:t>,</w:t>
            </w:r>
            <w:r w:rsidRPr="28CB45C3">
              <w:rPr>
                <w:rFonts w:cs="Arial"/>
                <w:sz w:val="24"/>
                <w:szCs w:val="24"/>
              </w:rPr>
              <w:t xml:space="preserve"> for the accounts</w:t>
            </w:r>
            <w:r w:rsidR="31674105" w:rsidRPr="28CB45C3">
              <w:rPr>
                <w:rFonts w:cs="Arial"/>
                <w:sz w:val="24"/>
                <w:szCs w:val="24"/>
              </w:rPr>
              <w:t xml:space="preserve">: </w:t>
            </w:r>
          </w:p>
          <w:p w14:paraId="1A8BDD8C" w14:textId="70AFF38D" w:rsidR="00801357" w:rsidRPr="00A013ED" w:rsidRDefault="103DC0AB" w:rsidP="05F41DD6">
            <w:pPr>
              <w:pStyle w:val="ListParagraph"/>
              <w:numPr>
                <w:ilvl w:val="0"/>
                <w:numId w:val="5"/>
              </w:numPr>
              <w:jc w:val="both"/>
              <w:rPr>
                <w:rFonts w:cs="Arial"/>
                <w:sz w:val="24"/>
                <w:szCs w:val="24"/>
              </w:rPr>
            </w:pPr>
            <w:r w:rsidRPr="05F41DD6">
              <w:rPr>
                <w:rFonts w:cs="Arial"/>
                <w:sz w:val="24"/>
                <w:szCs w:val="24"/>
              </w:rPr>
              <w:t xml:space="preserve">Members' fees &amp;, </w:t>
            </w:r>
            <w:r w:rsidR="132C63D0" w:rsidRPr="05F41DD6">
              <w:rPr>
                <w:rFonts w:cs="Arial"/>
                <w:sz w:val="24"/>
                <w:szCs w:val="24"/>
              </w:rPr>
              <w:t>dues receivable</w:t>
            </w:r>
            <w:r w:rsidR="3F9697D4" w:rsidRPr="05F41DD6">
              <w:rPr>
                <w:rFonts w:cs="Arial"/>
                <w:sz w:val="24"/>
                <w:szCs w:val="24"/>
              </w:rPr>
              <w:t>;</w:t>
            </w:r>
          </w:p>
          <w:p w14:paraId="45636B65" w14:textId="291F5C83" w:rsidR="00801357" w:rsidRPr="00A013ED" w:rsidRDefault="31674105" w:rsidP="05F41DD6">
            <w:pPr>
              <w:pStyle w:val="ListParagraph"/>
              <w:numPr>
                <w:ilvl w:val="0"/>
                <w:numId w:val="5"/>
              </w:numPr>
              <w:jc w:val="both"/>
              <w:rPr>
                <w:rFonts w:cs="Arial"/>
                <w:sz w:val="24"/>
                <w:szCs w:val="24"/>
              </w:rPr>
            </w:pPr>
            <w:r w:rsidRPr="05F41DD6">
              <w:rPr>
                <w:rFonts w:cs="Arial"/>
                <w:sz w:val="24"/>
                <w:szCs w:val="24"/>
              </w:rPr>
              <w:t>Unremitted memb</w:t>
            </w:r>
            <w:r w:rsidR="103DC0AB" w:rsidRPr="05F41DD6">
              <w:rPr>
                <w:rFonts w:cs="Arial"/>
                <w:sz w:val="24"/>
                <w:szCs w:val="24"/>
              </w:rPr>
              <w:t>ers’ contributions, dues &amp; fees</w:t>
            </w:r>
            <w:r w:rsidR="3F9697D4" w:rsidRPr="05F41DD6">
              <w:rPr>
                <w:rFonts w:cs="Arial"/>
                <w:sz w:val="24"/>
                <w:szCs w:val="24"/>
              </w:rPr>
              <w:t>;</w:t>
            </w:r>
          </w:p>
          <w:p w14:paraId="4F775C76" w14:textId="332CE3D5" w:rsidR="00801357" w:rsidRPr="00A013ED" w:rsidRDefault="103DC0AB" w:rsidP="05F41DD6">
            <w:pPr>
              <w:pStyle w:val="ListParagraph"/>
              <w:numPr>
                <w:ilvl w:val="0"/>
                <w:numId w:val="5"/>
              </w:numPr>
              <w:jc w:val="both"/>
              <w:rPr>
                <w:rFonts w:cs="Arial"/>
                <w:sz w:val="24"/>
                <w:szCs w:val="24"/>
              </w:rPr>
            </w:pPr>
            <w:r w:rsidRPr="05F41DD6">
              <w:rPr>
                <w:rFonts w:cs="Arial"/>
                <w:sz w:val="24"/>
                <w:szCs w:val="24"/>
              </w:rPr>
              <w:lastRenderedPageBreak/>
              <w:t xml:space="preserve">Unremitted </w:t>
            </w:r>
            <w:r w:rsidR="31674105" w:rsidRPr="05F41DD6">
              <w:rPr>
                <w:rFonts w:cs="Arial"/>
                <w:sz w:val="24"/>
                <w:szCs w:val="24"/>
              </w:rPr>
              <w:t>premiums</w:t>
            </w:r>
            <w:r w:rsidR="3F9697D4" w:rsidRPr="05F41DD6">
              <w:rPr>
                <w:rFonts w:cs="Arial"/>
                <w:sz w:val="24"/>
                <w:szCs w:val="24"/>
              </w:rPr>
              <w:t>;</w:t>
            </w:r>
          </w:p>
          <w:p w14:paraId="2482DBE5" w14:textId="5C2D3ED7" w:rsidR="00801357" w:rsidRPr="00A013ED" w:rsidRDefault="0BB8C94C" w:rsidP="05F41DD6">
            <w:pPr>
              <w:pStyle w:val="ListParagraph"/>
              <w:numPr>
                <w:ilvl w:val="0"/>
                <w:numId w:val="5"/>
              </w:numPr>
              <w:jc w:val="both"/>
              <w:rPr>
                <w:rFonts w:cs="Arial"/>
                <w:sz w:val="24"/>
                <w:szCs w:val="24"/>
              </w:rPr>
            </w:pPr>
            <w:r w:rsidRPr="05F41DD6">
              <w:rPr>
                <w:rFonts w:cs="Arial"/>
                <w:sz w:val="24"/>
                <w:szCs w:val="24"/>
              </w:rPr>
              <w:t>Members' assessment receivable</w:t>
            </w:r>
            <w:r w:rsidR="3F9697D4" w:rsidRPr="05F41DD6">
              <w:rPr>
                <w:rFonts w:cs="Arial"/>
                <w:sz w:val="24"/>
                <w:szCs w:val="24"/>
              </w:rPr>
              <w:t>;</w:t>
            </w:r>
          </w:p>
          <w:p w14:paraId="2350C100" w14:textId="4ED09D7D" w:rsidR="00801357" w:rsidRPr="00A013ED" w:rsidRDefault="31674105" w:rsidP="05F41DD6">
            <w:pPr>
              <w:pStyle w:val="ListParagraph"/>
              <w:numPr>
                <w:ilvl w:val="0"/>
                <w:numId w:val="5"/>
              </w:numPr>
              <w:jc w:val="both"/>
              <w:rPr>
                <w:rFonts w:cs="Arial"/>
                <w:sz w:val="24"/>
                <w:szCs w:val="24"/>
              </w:rPr>
            </w:pPr>
            <w:r w:rsidRPr="05F41DD6">
              <w:rPr>
                <w:rFonts w:cs="Arial"/>
                <w:sz w:val="24"/>
                <w:szCs w:val="24"/>
              </w:rPr>
              <w:t>Members' deposit</w:t>
            </w:r>
            <w:r w:rsidR="3F9697D4" w:rsidRPr="05F41DD6">
              <w:rPr>
                <w:rFonts w:cs="Arial"/>
                <w:sz w:val="24"/>
                <w:szCs w:val="24"/>
              </w:rPr>
              <w:t>;</w:t>
            </w:r>
          </w:p>
          <w:p w14:paraId="2A7A5B40" w14:textId="3436A704" w:rsidR="00801357" w:rsidRPr="00A013ED" w:rsidRDefault="103DC0AB" w:rsidP="05F41DD6">
            <w:pPr>
              <w:pStyle w:val="ListParagraph"/>
              <w:numPr>
                <w:ilvl w:val="0"/>
                <w:numId w:val="5"/>
              </w:numPr>
              <w:jc w:val="both"/>
              <w:rPr>
                <w:rFonts w:cs="Arial"/>
                <w:sz w:val="24"/>
                <w:szCs w:val="24"/>
              </w:rPr>
            </w:pPr>
            <w:r w:rsidRPr="05F41DD6">
              <w:rPr>
                <w:rFonts w:cs="Arial"/>
                <w:sz w:val="24"/>
                <w:szCs w:val="24"/>
              </w:rPr>
              <w:t>Capital Deposits</w:t>
            </w:r>
            <w:r w:rsidR="3F9697D4" w:rsidRPr="05F41DD6">
              <w:rPr>
                <w:rFonts w:cs="Arial"/>
                <w:sz w:val="24"/>
                <w:szCs w:val="24"/>
              </w:rPr>
              <w:t>;</w:t>
            </w:r>
          </w:p>
          <w:p w14:paraId="59C25519" w14:textId="2FB21FCB" w:rsidR="00801357" w:rsidRPr="00A013ED" w:rsidRDefault="103DC0AB" w:rsidP="05F41DD6">
            <w:pPr>
              <w:pStyle w:val="ListParagraph"/>
              <w:numPr>
                <w:ilvl w:val="0"/>
                <w:numId w:val="5"/>
              </w:numPr>
              <w:jc w:val="both"/>
              <w:rPr>
                <w:rFonts w:cs="Arial"/>
                <w:sz w:val="24"/>
                <w:szCs w:val="24"/>
              </w:rPr>
            </w:pPr>
            <w:r w:rsidRPr="05F41DD6">
              <w:rPr>
                <w:rFonts w:cs="Arial"/>
                <w:sz w:val="24"/>
                <w:szCs w:val="24"/>
              </w:rPr>
              <w:t>Capital Equity</w:t>
            </w:r>
            <w:r w:rsidR="1BCAE0C1" w:rsidRPr="05F41DD6">
              <w:rPr>
                <w:rFonts w:cs="Arial"/>
                <w:sz w:val="24"/>
                <w:szCs w:val="24"/>
              </w:rPr>
              <w:t xml:space="preserve"> or any similar deposit (if any)</w:t>
            </w:r>
            <w:r w:rsidR="3F9697D4" w:rsidRPr="05F41DD6">
              <w:rPr>
                <w:rFonts w:cs="Arial"/>
                <w:sz w:val="24"/>
                <w:szCs w:val="24"/>
              </w:rPr>
              <w:t>;</w:t>
            </w:r>
            <w:r w:rsidR="31674105" w:rsidRPr="05F41DD6">
              <w:rPr>
                <w:rFonts w:cs="Arial"/>
                <w:sz w:val="24"/>
                <w:szCs w:val="24"/>
              </w:rPr>
              <w:t xml:space="preserve"> </w:t>
            </w:r>
          </w:p>
          <w:p w14:paraId="45145949" w14:textId="750032EB" w:rsidR="00801357" w:rsidRPr="00A013ED" w:rsidRDefault="31674105" w:rsidP="05F41DD6">
            <w:pPr>
              <w:pStyle w:val="ListParagraph"/>
              <w:numPr>
                <w:ilvl w:val="0"/>
                <w:numId w:val="5"/>
              </w:numPr>
              <w:jc w:val="both"/>
              <w:rPr>
                <w:rFonts w:cs="Arial"/>
                <w:sz w:val="24"/>
                <w:szCs w:val="24"/>
              </w:rPr>
            </w:pPr>
            <w:r w:rsidRPr="05F41DD6">
              <w:rPr>
                <w:rFonts w:cs="Arial"/>
                <w:sz w:val="24"/>
                <w:szCs w:val="24"/>
              </w:rPr>
              <w:t xml:space="preserve">Members' </w:t>
            </w:r>
            <w:r w:rsidR="103DC0AB" w:rsidRPr="05F41DD6">
              <w:rPr>
                <w:rFonts w:cs="Arial"/>
                <w:sz w:val="24"/>
                <w:szCs w:val="24"/>
              </w:rPr>
              <w:t>c</w:t>
            </w:r>
            <w:r w:rsidRPr="05F41DD6">
              <w:rPr>
                <w:rFonts w:cs="Arial"/>
                <w:sz w:val="24"/>
                <w:szCs w:val="24"/>
              </w:rPr>
              <w:t>ontributions/premiums received in advance</w:t>
            </w:r>
            <w:r w:rsidR="3F9697D4" w:rsidRPr="05F41DD6">
              <w:rPr>
                <w:rFonts w:cs="Arial"/>
                <w:sz w:val="24"/>
                <w:szCs w:val="24"/>
              </w:rPr>
              <w:t>;</w:t>
            </w:r>
            <w:r w:rsidR="508CE782" w:rsidRPr="05F41DD6">
              <w:rPr>
                <w:rFonts w:cs="Arial"/>
                <w:sz w:val="24"/>
                <w:szCs w:val="24"/>
              </w:rPr>
              <w:t xml:space="preserve"> and</w:t>
            </w:r>
          </w:p>
          <w:p w14:paraId="1FEAB91A" w14:textId="5E28F65B" w:rsidR="00E80BEE" w:rsidRPr="000805BB" w:rsidRDefault="103DC0AB" w:rsidP="05F41DD6">
            <w:pPr>
              <w:pStyle w:val="ListParagraph"/>
              <w:numPr>
                <w:ilvl w:val="0"/>
                <w:numId w:val="5"/>
              </w:numPr>
              <w:jc w:val="both"/>
              <w:rPr>
                <w:rFonts w:cs="Arial"/>
                <w:sz w:val="24"/>
                <w:szCs w:val="24"/>
              </w:rPr>
            </w:pPr>
            <w:r w:rsidRPr="05F41DD6">
              <w:rPr>
                <w:rFonts w:cs="Arial"/>
                <w:sz w:val="24"/>
                <w:szCs w:val="24"/>
              </w:rPr>
              <w:t>Retirement Savings Fund</w:t>
            </w:r>
            <w:r w:rsidR="508CE782" w:rsidRPr="05F41DD6">
              <w:rPr>
                <w:rFonts w:cs="Arial"/>
                <w:sz w:val="24"/>
                <w:szCs w:val="24"/>
              </w:rPr>
              <w:t xml:space="preserve">, </w:t>
            </w:r>
            <w:r w:rsidRPr="05F41DD6">
              <w:rPr>
                <w:rFonts w:cs="Arial"/>
                <w:sz w:val="24"/>
                <w:szCs w:val="24"/>
              </w:rPr>
              <w:t>Loan Liquidation Fund,</w:t>
            </w:r>
            <w:r w:rsidR="1BCAE0C1" w:rsidRPr="05F41DD6">
              <w:rPr>
                <w:rFonts w:cs="Arial"/>
                <w:sz w:val="24"/>
                <w:szCs w:val="24"/>
              </w:rPr>
              <w:t xml:space="preserve"> or any similar fund</w:t>
            </w:r>
            <w:r w:rsidR="1EEFF2D0" w:rsidRPr="05F41DD6">
              <w:rPr>
                <w:rFonts w:cs="Arial"/>
                <w:sz w:val="24"/>
                <w:szCs w:val="24"/>
              </w:rPr>
              <w:t xml:space="preserve"> </w:t>
            </w:r>
            <w:r w:rsidR="1BCAE0C1" w:rsidRPr="05F41DD6">
              <w:rPr>
                <w:rFonts w:cs="Arial"/>
                <w:sz w:val="24"/>
                <w:szCs w:val="24"/>
              </w:rPr>
              <w:t>(if any)</w:t>
            </w:r>
            <w:r w:rsidR="3F9697D4" w:rsidRPr="05F41DD6">
              <w:rPr>
                <w:rFonts w:cs="Arial"/>
                <w:sz w:val="24"/>
                <w:szCs w:val="24"/>
              </w:rPr>
              <w:t>.</w:t>
            </w:r>
          </w:p>
          <w:p w14:paraId="76543303" w14:textId="5C916C20" w:rsidR="00E441FD" w:rsidRPr="000B49FC" w:rsidRDefault="00E441FD" w:rsidP="00005C00">
            <w:pPr>
              <w:jc w:val="both"/>
              <w:rPr>
                <w:rFonts w:cs="Arial"/>
                <w:i/>
                <w:iCs/>
                <w:sz w:val="20"/>
                <w:szCs w:val="20"/>
              </w:rPr>
            </w:pPr>
          </w:p>
        </w:tc>
        <w:tc>
          <w:tcPr>
            <w:tcW w:w="1279" w:type="dxa"/>
            <w:shd w:val="clear" w:color="auto" w:fill="auto"/>
            <w:noWrap/>
            <w:vAlign w:val="center"/>
          </w:tcPr>
          <w:p w14:paraId="1735FC51" w14:textId="09CB73EC" w:rsidR="00E80BEE" w:rsidRPr="000B49FC" w:rsidRDefault="001224B8" w:rsidP="00E80BEE">
            <w:pPr>
              <w:jc w:val="center"/>
              <w:rPr>
                <w:rFonts w:ascii="Wingdings 2" w:eastAsia="Times New Roman" w:hAnsi="Wingdings 2"/>
                <w:sz w:val="24"/>
                <w:szCs w:val="24"/>
                <w:lang w:eastAsia="en-PH"/>
              </w:rPr>
            </w:pPr>
            <w:r w:rsidRPr="000B49FC">
              <w:rPr>
                <w:rFonts w:ascii="Wingdings 2" w:eastAsia="Times New Roman" w:hAnsi="Wingdings 2"/>
                <w:sz w:val="24"/>
                <w:szCs w:val="24"/>
                <w:lang w:eastAsia="en-PH"/>
              </w:rPr>
              <w:lastRenderedPageBreak/>
              <w:t></w:t>
            </w:r>
          </w:p>
        </w:tc>
        <w:tc>
          <w:tcPr>
            <w:tcW w:w="1137" w:type="dxa"/>
            <w:gridSpan w:val="2"/>
            <w:shd w:val="clear" w:color="auto" w:fill="auto"/>
            <w:vAlign w:val="center"/>
          </w:tcPr>
          <w:p w14:paraId="7B300051" w14:textId="51E0D7D7" w:rsidR="00E80BEE" w:rsidRPr="000B49FC" w:rsidRDefault="00E80BEE" w:rsidP="00E80BEE">
            <w:pPr>
              <w:jc w:val="center"/>
              <w:rPr>
                <w:rFonts w:ascii="Wingdings 2" w:eastAsia="Times New Roman" w:hAnsi="Wingdings 2" w:cs="Arial"/>
                <w:sz w:val="24"/>
                <w:szCs w:val="24"/>
                <w:lang w:eastAsia="en-PH"/>
              </w:rPr>
            </w:pPr>
          </w:p>
        </w:tc>
      </w:tr>
      <w:tr w:rsidR="00970773" w:rsidRPr="000B49FC" w14:paraId="48A9D7F4" w14:textId="77777777" w:rsidTr="28CB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00"/>
        </w:trPr>
        <w:tc>
          <w:tcPr>
            <w:tcW w:w="1841" w:type="dxa"/>
            <w:tcBorders>
              <w:top w:val="single" w:sz="4" w:space="0" w:color="auto"/>
              <w:left w:val="single" w:sz="4" w:space="0" w:color="auto"/>
              <w:bottom w:val="single" w:sz="4" w:space="0" w:color="auto"/>
              <w:right w:val="single" w:sz="4" w:space="0" w:color="auto"/>
            </w:tcBorders>
            <w:shd w:val="clear" w:color="auto" w:fill="auto"/>
          </w:tcPr>
          <w:p w14:paraId="66DF6C96" w14:textId="091FB0ED" w:rsidR="00E80BEE" w:rsidRPr="000B49FC" w:rsidRDefault="00E80BEE" w:rsidP="00E80BEE">
            <w:pPr>
              <w:rPr>
                <w:rFonts w:eastAsia="Times New Roman" w:cs="Arial"/>
                <w:sz w:val="24"/>
                <w:szCs w:val="24"/>
                <w:lang w:eastAsia="en-PH"/>
              </w:rPr>
            </w:pPr>
          </w:p>
          <w:p w14:paraId="1A763B79" w14:textId="77777777" w:rsidR="001B5C91" w:rsidRPr="000B49FC" w:rsidRDefault="001B5C91" w:rsidP="00E80BEE">
            <w:pPr>
              <w:rPr>
                <w:rFonts w:eastAsia="Times New Roman" w:cs="Arial"/>
                <w:sz w:val="24"/>
                <w:szCs w:val="24"/>
                <w:lang w:eastAsia="en-PH"/>
              </w:rPr>
            </w:pPr>
          </w:p>
          <w:p w14:paraId="44D43F0A" w14:textId="77777777" w:rsidR="001B5C91" w:rsidRPr="000B49FC" w:rsidRDefault="001B5C91" w:rsidP="00E80BEE">
            <w:pPr>
              <w:rPr>
                <w:rFonts w:eastAsia="Times New Roman" w:cs="Arial"/>
                <w:sz w:val="24"/>
                <w:szCs w:val="24"/>
                <w:lang w:eastAsia="en-PH"/>
              </w:rPr>
            </w:pPr>
          </w:p>
          <w:p w14:paraId="58287DA6" w14:textId="1B49521A" w:rsidR="00C360F4" w:rsidRPr="000B49FC" w:rsidRDefault="00C360F4" w:rsidP="00E80BEE">
            <w:pPr>
              <w:rPr>
                <w:rFonts w:eastAsia="Times New Roman" w:cs="Arial"/>
                <w:sz w:val="24"/>
                <w:szCs w:val="24"/>
                <w:lang w:eastAsia="en-PH"/>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246933A1" w14:textId="6E71E434" w:rsidR="00E80BEE" w:rsidRPr="000B49FC" w:rsidRDefault="00246C18" w:rsidP="00E80BEE">
            <w:pPr>
              <w:rPr>
                <w:rFonts w:eastAsia="Times New Roman" w:cs="Arial"/>
                <w:sz w:val="24"/>
                <w:szCs w:val="24"/>
                <w:lang w:eastAsia="en-PH"/>
              </w:rPr>
            </w:pPr>
            <w:r w:rsidRPr="000B49FC">
              <w:rPr>
                <w:rFonts w:eastAsia="Times New Roman" w:cs="Arial"/>
                <w:sz w:val="24"/>
                <w:szCs w:val="24"/>
                <w:lang w:eastAsia="en-PH"/>
              </w:rPr>
              <w:t>5</w:t>
            </w:r>
            <w:r w:rsidR="00E80BEE" w:rsidRPr="000B49FC">
              <w:rPr>
                <w:rFonts w:eastAsia="Times New Roman" w:cs="Arial"/>
                <w:sz w:val="24"/>
                <w:szCs w:val="24"/>
                <w:lang w:eastAsia="en-PH"/>
              </w:rPr>
              <w:t>.</w:t>
            </w: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1A18C72C" w14:textId="0BB1204D" w:rsidR="6FF3B5B4" w:rsidRDefault="003B533C" w:rsidP="6FF3B5B4">
            <w:pPr>
              <w:jc w:val="both"/>
              <w:rPr>
                <w:rFonts w:cs="Arial"/>
                <w:sz w:val="24"/>
                <w:szCs w:val="24"/>
              </w:rPr>
            </w:pPr>
            <w:r w:rsidRPr="003B533C">
              <w:rPr>
                <w:rFonts w:cs="Arial"/>
                <w:sz w:val="24"/>
                <w:szCs w:val="24"/>
              </w:rPr>
              <w:t>A detailed schedule of the following actuarial accounts, accompanied by PDF copies of both the first page and the last page (</w:t>
            </w:r>
            <w:r w:rsidRPr="003B533C">
              <w:rPr>
                <w:rFonts w:cs="Arial"/>
                <w:b/>
                <w:bCs/>
                <w:sz w:val="24"/>
                <w:szCs w:val="24"/>
              </w:rPr>
              <w:t>which displays the totals of the schedules</w:t>
            </w:r>
            <w:r w:rsidRPr="003B533C">
              <w:rPr>
                <w:rFonts w:cs="Arial"/>
                <w:sz w:val="24"/>
                <w:szCs w:val="24"/>
              </w:rPr>
              <w:t xml:space="preserve">), along with a </w:t>
            </w:r>
            <w:r w:rsidRPr="003B533C">
              <w:rPr>
                <w:rFonts w:cs="Arial"/>
                <w:b/>
                <w:bCs/>
                <w:sz w:val="24"/>
                <w:szCs w:val="24"/>
              </w:rPr>
              <w:t>reconciliation of any discrepancies between the schedule and the balance per AS</w:t>
            </w:r>
            <w:r w:rsidR="00D959E2" w:rsidRPr="000B49FC">
              <w:rPr>
                <w:rFonts w:cs="Arial"/>
                <w:sz w:val="24"/>
                <w:szCs w:val="24"/>
              </w:rPr>
              <w:t>:</w:t>
            </w:r>
          </w:p>
          <w:p w14:paraId="2FBD6BAC" w14:textId="78687B8E" w:rsidR="39EBA8F8" w:rsidRPr="00892790" w:rsidRDefault="39EBA8F8" w:rsidP="00E8352B">
            <w:pPr>
              <w:pStyle w:val="ListParagraph"/>
              <w:numPr>
                <w:ilvl w:val="0"/>
                <w:numId w:val="41"/>
              </w:numPr>
              <w:jc w:val="both"/>
              <w:rPr>
                <w:rFonts w:cs="Arial"/>
                <w:sz w:val="24"/>
                <w:szCs w:val="24"/>
              </w:rPr>
            </w:pPr>
            <w:r w:rsidRPr="00892790">
              <w:rPr>
                <w:rFonts w:cs="Arial"/>
                <w:sz w:val="24"/>
                <w:szCs w:val="24"/>
              </w:rPr>
              <w:t>Format No. 1</w:t>
            </w:r>
            <w:r w:rsidR="0000301C" w:rsidRPr="00892790">
              <w:rPr>
                <w:rFonts w:cs="Arial"/>
                <w:sz w:val="24"/>
                <w:szCs w:val="24"/>
              </w:rPr>
              <w:t xml:space="preserve"> </w:t>
            </w:r>
            <w:r w:rsidRPr="00892790">
              <w:rPr>
                <w:rFonts w:cs="Arial"/>
                <w:sz w:val="24"/>
                <w:szCs w:val="24"/>
              </w:rPr>
              <w:t>-</w:t>
            </w:r>
            <w:r w:rsidR="0000301C" w:rsidRPr="00892790">
              <w:rPr>
                <w:rFonts w:cs="Arial"/>
                <w:sz w:val="24"/>
                <w:szCs w:val="24"/>
              </w:rPr>
              <w:t xml:space="preserve"> </w:t>
            </w:r>
            <w:r w:rsidRPr="00892790">
              <w:rPr>
                <w:rFonts w:cs="Arial"/>
                <w:sz w:val="24"/>
                <w:szCs w:val="24"/>
              </w:rPr>
              <w:t xml:space="preserve">Seriatim </w:t>
            </w:r>
            <w:r w:rsidR="687BE3B8" w:rsidRPr="00892790">
              <w:rPr>
                <w:rFonts w:cs="Arial"/>
                <w:sz w:val="24"/>
                <w:szCs w:val="24"/>
              </w:rPr>
              <w:t xml:space="preserve">List of </w:t>
            </w:r>
            <w:r w:rsidR="10C0D097" w:rsidRPr="00892790">
              <w:rPr>
                <w:rFonts w:cs="Arial"/>
                <w:sz w:val="24"/>
                <w:szCs w:val="24"/>
              </w:rPr>
              <w:t xml:space="preserve">Outstanding </w:t>
            </w:r>
            <w:r w:rsidR="687BE3B8" w:rsidRPr="00892790">
              <w:rPr>
                <w:rFonts w:cs="Arial"/>
                <w:sz w:val="24"/>
                <w:szCs w:val="24"/>
              </w:rPr>
              <w:t>Members</w:t>
            </w:r>
          </w:p>
          <w:p w14:paraId="3B24582A" w14:textId="58874CC7" w:rsidR="39EBA8F8" w:rsidRPr="00892790" w:rsidRDefault="39EBA8F8" w:rsidP="00E8352B">
            <w:pPr>
              <w:pStyle w:val="ListParagraph"/>
              <w:numPr>
                <w:ilvl w:val="0"/>
                <w:numId w:val="41"/>
              </w:numPr>
              <w:jc w:val="both"/>
              <w:rPr>
                <w:rFonts w:cs="Arial"/>
                <w:sz w:val="24"/>
                <w:szCs w:val="24"/>
              </w:rPr>
            </w:pPr>
            <w:r w:rsidRPr="00892790">
              <w:rPr>
                <w:rFonts w:cs="Arial"/>
                <w:sz w:val="24"/>
                <w:szCs w:val="24"/>
              </w:rPr>
              <w:t>Format No. 2</w:t>
            </w:r>
            <w:r w:rsidR="68E543CC" w:rsidRPr="00892790">
              <w:rPr>
                <w:rFonts w:cs="Arial"/>
                <w:sz w:val="24"/>
                <w:szCs w:val="24"/>
              </w:rPr>
              <w:t>A</w:t>
            </w:r>
            <w:r w:rsidR="0000301C" w:rsidRPr="00892790">
              <w:rPr>
                <w:rFonts w:cs="Arial"/>
                <w:sz w:val="24"/>
                <w:szCs w:val="24"/>
              </w:rPr>
              <w:t xml:space="preserve"> </w:t>
            </w:r>
            <w:r w:rsidRPr="00892790">
              <w:rPr>
                <w:rFonts w:cs="Arial"/>
                <w:sz w:val="24"/>
                <w:szCs w:val="24"/>
              </w:rPr>
              <w:t>-</w:t>
            </w:r>
            <w:r w:rsidR="0000301C" w:rsidRPr="00892790">
              <w:rPr>
                <w:rFonts w:cs="Arial"/>
                <w:sz w:val="24"/>
                <w:szCs w:val="24"/>
              </w:rPr>
              <w:t xml:space="preserve"> </w:t>
            </w:r>
            <w:r w:rsidR="164DE1B8" w:rsidRPr="00892790">
              <w:rPr>
                <w:rFonts w:cs="Arial"/>
                <w:sz w:val="24"/>
                <w:szCs w:val="24"/>
              </w:rPr>
              <w:t>Claims Paid During the Year</w:t>
            </w:r>
          </w:p>
          <w:p w14:paraId="2C86FD3C" w14:textId="599942E3" w:rsidR="2455316B" w:rsidRPr="00892790" w:rsidRDefault="39EBA8F8" w:rsidP="00E8352B">
            <w:pPr>
              <w:pStyle w:val="ListParagraph"/>
              <w:numPr>
                <w:ilvl w:val="0"/>
                <w:numId w:val="41"/>
              </w:numPr>
              <w:jc w:val="both"/>
              <w:rPr>
                <w:rFonts w:cs="Arial"/>
                <w:sz w:val="24"/>
                <w:szCs w:val="24"/>
              </w:rPr>
            </w:pPr>
            <w:r w:rsidRPr="00892790">
              <w:rPr>
                <w:rFonts w:cs="Arial"/>
                <w:sz w:val="24"/>
                <w:szCs w:val="24"/>
              </w:rPr>
              <w:t xml:space="preserve">Format No. </w:t>
            </w:r>
            <w:r w:rsidR="409E1CBA" w:rsidRPr="00892790">
              <w:rPr>
                <w:rFonts w:cs="Arial"/>
                <w:sz w:val="24"/>
                <w:szCs w:val="24"/>
              </w:rPr>
              <w:t>2B</w:t>
            </w:r>
            <w:r w:rsidR="0000301C" w:rsidRPr="00892790">
              <w:rPr>
                <w:rFonts w:cs="Arial"/>
                <w:sz w:val="24"/>
                <w:szCs w:val="24"/>
              </w:rPr>
              <w:t xml:space="preserve"> </w:t>
            </w:r>
            <w:r w:rsidR="528B1D65" w:rsidRPr="00892790">
              <w:rPr>
                <w:rFonts w:cs="Arial"/>
                <w:sz w:val="24"/>
                <w:szCs w:val="24"/>
              </w:rPr>
              <w:t>-</w:t>
            </w:r>
            <w:r w:rsidR="4B8451E7" w:rsidRPr="00892790">
              <w:rPr>
                <w:rFonts w:cs="Arial"/>
                <w:sz w:val="24"/>
                <w:szCs w:val="24"/>
              </w:rPr>
              <w:t xml:space="preserve"> Claims Denied During the Year</w:t>
            </w:r>
          </w:p>
          <w:p w14:paraId="72EE77A9" w14:textId="5F457475" w:rsidR="00E441FD" w:rsidRPr="000B49FC" w:rsidRDefault="7876A6A2" w:rsidP="00E8352B">
            <w:pPr>
              <w:pStyle w:val="ListParagraph"/>
              <w:numPr>
                <w:ilvl w:val="0"/>
                <w:numId w:val="41"/>
              </w:numPr>
              <w:jc w:val="both"/>
            </w:pPr>
            <w:r w:rsidRPr="00892790">
              <w:rPr>
                <w:rFonts w:cs="Arial"/>
                <w:sz w:val="24"/>
                <w:szCs w:val="24"/>
              </w:rPr>
              <w:t xml:space="preserve">Format </w:t>
            </w:r>
            <w:r w:rsidR="320C8DD0" w:rsidRPr="00892790">
              <w:rPr>
                <w:rFonts w:cs="Arial"/>
                <w:sz w:val="24"/>
                <w:szCs w:val="24"/>
              </w:rPr>
              <w:t>N</w:t>
            </w:r>
            <w:r w:rsidRPr="00892790">
              <w:rPr>
                <w:rFonts w:cs="Arial"/>
                <w:sz w:val="24"/>
                <w:szCs w:val="24"/>
              </w:rPr>
              <w:t xml:space="preserve">o. </w:t>
            </w:r>
            <w:r w:rsidR="1CD92107" w:rsidRPr="00892790">
              <w:rPr>
                <w:rFonts w:cs="Arial"/>
                <w:sz w:val="24"/>
                <w:szCs w:val="24"/>
              </w:rPr>
              <w:t>3</w:t>
            </w:r>
            <w:r w:rsidR="320C8DD0" w:rsidRPr="00892790">
              <w:rPr>
                <w:rFonts w:cs="Arial"/>
                <w:sz w:val="24"/>
                <w:szCs w:val="24"/>
              </w:rPr>
              <w:t xml:space="preserve"> </w:t>
            </w:r>
            <w:r w:rsidR="1CD92107" w:rsidRPr="00892790">
              <w:rPr>
                <w:rFonts w:cs="Arial"/>
                <w:sz w:val="24"/>
                <w:szCs w:val="24"/>
              </w:rPr>
              <w:t>-</w:t>
            </w:r>
            <w:r w:rsidR="6132BD5E" w:rsidRPr="00892790">
              <w:rPr>
                <w:rFonts w:cs="Arial"/>
                <w:sz w:val="24"/>
                <w:szCs w:val="24"/>
              </w:rPr>
              <w:t xml:space="preserve"> Claims Paid </w:t>
            </w:r>
            <w:r w:rsidR="14C4B069" w:rsidRPr="00892790">
              <w:rPr>
                <w:rFonts w:cs="Arial"/>
                <w:sz w:val="24"/>
                <w:szCs w:val="24"/>
              </w:rPr>
              <w:t>and</w:t>
            </w:r>
            <w:r w:rsidR="6132BD5E" w:rsidRPr="00892790">
              <w:rPr>
                <w:rFonts w:cs="Arial"/>
                <w:sz w:val="24"/>
                <w:szCs w:val="24"/>
              </w:rPr>
              <w:t xml:space="preserve"> Unpaid as of Q1 of the Succeeding Year</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CDC4" w14:textId="77777777" w:rsidR="00A31C12" w:rsidRPr="000B49FC" w:rsidRDefault="7FDF73AC" w:rsidP="4881157D">
            <w:pPr>
              <w:jc w:val="center"/>
              <w:rPr>
                <w:rFonts w:ascii="Wingdings 2" w:eastAsia="Times New Roman" w:hAnsi="Wingdings 2" w:cs="Arial"/>
                <w:sz w:val="16"/>
                <w:szCs w:val="16"/>
                <w:lang w:eastAsia="en-PH"/>
              </w:rPr>
            </w:pPr>
            <w:r w:rsidRPr="4881157D">
              <w:rPr>
                <w:rFonts w:ascii="Wingdings 2" w:eastAsia="Times New Roman" w:hAnsi="Wingdings 2" w:cs="Arial"/>
                <w:sz w:val="16"/>
                <w:szCs w:val="16"/>
                <w:lang w:eastAsia="en-PH"/>
              </w:rPr>
              <w:t></w:t>
            </w:r>
          </w:p>
          <w:p w14:paraId="4CCA1FD2" w14:textId="77777777" w:rsidR="00A31C12" w:rsidRPr="000B49FC" w:rsidRDefault="7FDF73AC" w:rsidP="4881157D">
            <w:pPr>
              <w:jc w:val="center"/>
              <w:rPr>
                <w:rFonts w:ascii="Wingdings" w:eastAsia="Times New Roman" w:hAnsi="Wingdings"/>
                <w:sz w:val="16"/>
                <w:szCs w:val="16"/>
                <w:lang w:eastAsia="en-PH"/>
              </w:rPr>
            </w:pPr>
            <w:r w:rsidRPr="4881157D">
              <w:rPr>
                <w:rFonts w:eastAsia="Times New Roman" w:cs="Arial"/>
                <w:i/>
                <w:iCs/>
                <w:sz w:val="16"/>
                <w:szCs w:val="16"/>
                <w:lang w:eastAsia="en-PH"/>
              </w:rPr>
              <w:t xml:space="preserve">(First Page and Last Page only of </w:t>
            </w:r>
            <w:r w:rsidRPr="4881157D">
              <w:rPr>
                <w:rFonts w:eastAsia="Times New Roman" w:cs="Arial"/>
                <w:b/>
                <w:bCs/>
                <w:i/>
                <w:iCs/>
                <w:sz w:val="16"/>
                <w:szCs w:val="16"/>
                <w:lang w:eastAsia="en-PH"/>
              </w:rPr>
              <w:t>ALL</w:t>
            </w:r>
            <w:r w:rsidRPr="4881157D">
              <w:rPr>
                <w:rFonts w:eastAsia="Times New Roman" w:cs="Arial"/>
                <w:i/>
                <w:iCs/>
                <w:sz w:val="16"/>
                <w:szCs w:val="16"/>
                <w:lang w:eastAsia="en-PH"/>
              </w:rPr>
              <w:t xml:space="preserve"> the required schedules)</w:t>
            </w:r>
          </w:p>
          <w:p w14:paraId="2C70775C" w14:textId="0FB10C0E" w:rsidR="00A31C12" w:rsidRPr="000B49FC" w:rsidRDefault="00A31C12" w:rsidP="4881157D">
            <w:pPr>
              <w:jc w:val="center"/>
              <w:rPr>
                <w:rFonts w:ascii="Wingdings 2" w:eastAsia="Times New Roman" w:hAnsi="Wingdings 2"/>
                <w:sz w:val="16"/>
                <w:szCs w:val="16"/>
                <w:lang w:eastAsia="en-PH"/>
              </w:rPr>
            </w:pPr>
          </w:p>
          <w:p w14:paraId="417175DF" w14:textId="4C37E9B1" w:rsidR="00A31C12" w:rsidRPr="000B49FC" w:rsidRDefault="00A31C12" w:rsidP="00A31C12">
            <w:pPr>
              <w:jc w:val="center"/>
              <w:rPr>
                <w:rFonts w:eastAsia="Times New Roman" w:cs="Arial"/>
                <w:sz w:val="24"/>
                <w:szCs w:val="24"/>
                <w:lang w:eastAsia="en-PH"/>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6703176" w14:textId="77777777" w:rsidR="00E80BEE" w:rsidRPr="000B49FC" w:rsidRDefault="7FDF73AC" w:rsidP="1486BBE8">
            <w:pPr>
              <w:jc w:val="center"/>
              <w:rPr>
                <w:rFonts w:ascii="Wingdings 2" w:eastAsia="Times New Roman" w:hAnsi="Wingdings 2" w:cs="Arial"/>
                <w:sz w:val="16"/>
                <w:szCs w:val="16"/>
                <w:lang w:eastAsia="en-PH"/>
              </w:rPr>
            </w:pPr>
            <w:r w:rsidRPr="1486BBE8">
              <w:rPr>
                <w:rFonts w:ascii="Wingdings 2" w:eastAsia="Times New Roman" w:hAnsi="Wingdings 2" w:cs="Arial"/>
                <w:sz w:val="16"/>
                <w:szCs w:val="16"/>
                <w:lang w:eastAsia="en-PH"/>
              </w:rPr>
              <w:t></w:t>
            </w:r>
          </w:p>
          <w:p w14:paraId="597AFF97" w14:textId="77777777" w:rsidR="00E80BEE" w:rsidRPr="000B49FC" w:rsidRDefault="7FDF73AC" w:rsidP="1486BBE8">
            <w:pPr>
              <w:jc w:val="center"/>
              <w:rPr>
                <w:rFonts w:ascii="Wingdings" w:eastAsia="Times New Roman" w:hAnsi="Wingdings"/>
                <w:sz w:val="16"/>
                <w:szCs w:val="16"/>
                <w:lang w:eastAsia="en-PH"/>
              </w:rPr>
            </w:pPr>
            <w:r w:rsidRPr="1486BBE8">
              <w:rPr>
                <w:rFonts w:eastAsia="Times New Roman" w:cs="Arial"/>
                <w:i/>
                <w:iCs/>
                <w:sz w:val="16"/>
                <w:szCs w:val="16"/>
                <w:lang w:eastAsia="en-PH"/>
              </w:rPr>
              <w:t xml:space="preserve">(Excel File of </w:t>
            </w:r>
            <w:r w:rsidRPr="1486BBE8">
              <w:rPr>
                <w:rFonts w:eastAsia="Times New Roman" w:cs="Arial"/>
                <w:b/>
                <w:bCs/>
                <w:i/>
                <w:iCs/>
                <w:sz w:val="16"/>
                <w:szCs w:val="16"/>
                <w:lang w:eastAsia="en-PH"/>
              </w:rPr>
              <w:t xml:space="preserve">ALL </w:t>
            </w:r>
            <w:r w:rsidRPr="1486BBE8">
              <w:rPr>
                <w:rFonts w:eastAsia="Times New Roman" w:cs="Arial"/>
                <w:i/>
                <w:iCs/>
                <w:sz w:val="16"/>
                <w:szCs w:val="16"/>
                <w:lang w:eastAsia="en-PH"/>
              </w:rPr>
              <w:t>the required schedules)</w:t>
            </w:r>
          </w:p>
          <w:p w14:paraId="4EBDA533" w14:textId="3024A22E" w:rsidR="00E80BEE" w:rsidRPr="000B49FC" w:rsidRDefault="7FDF73AC" w:rsidP="1486BBE8">
            <w:pPr>
              <w:jc w:val="center"/>
              <w:rPr>
                <w:rFonts w:ascii="Wingdings 2" w:eastAsia="Times New Roman" w:hAnsi="Wingdings 2" w:cs="Arial"/>
                <w:sz w:val="16"/>
                <w:szCs w:val="16"/>
                <w:lang w:eastAsia="en-PH"/>
              </w:rPr>
            </w:pPr>
            <w:r w:rsidRPr="1486BBE8">
              <w:rPr>
                <w:rFonts w:ascii="Wingdings 2" w:eastAsia="Times New Roman" w:hAnsi="Wingdings 2"/>
                <w:sz w:val="16"/>
                <w:szCs w:val="16"/>
                <w:lang w:eastAsia="en-PH"/>
              </w:rPr>
              <w:t></w:t>
            </w:r>
          </w:p>
          <w:p w14:paraId="38C3C002" w14:textId="4DB3F600" w:rsidR="00E80BEE" w:rsidRPr="000B49FC" w:rsidRDefault="00E80BEE" w:rsidP="00A31C12">
            <w:pPr>
              <w:jc w:val="center"/>
              <w:rPr>
                <w:rFonts w:ascii="Wingdings 2" w:eastAsia="Times New Roman" w:hAnsi="Wingdings 2" w:cs="Arial"/>
                <w:sz w:val="24"/>
                <w:szCs w:val="24"/>
                <w:lang w:eastAsia="en-PH"/>
              </w:rPr>
            </w:pPr>
          </w:p>
        </w:tc>
      </w:tr>
      <w:tr w:rsidR="00970773" w:rsidRPr="000B49FC" w14:paraId="5CD63B68" w14:textId="77777777" w:rsidTr="28CB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00"/>
        </w:trPr>
        <w:tc>
          <w:tcPr>
            <w:tcW w:w="1841" w:type="dxa"/>
            <w:tcBorders>
              <w:top w:val="single" w:sz="4" w:space="0" w:color="auto"/>
              <w:left w:val="single" w:sz="4" w:space="0" w:color="auto"/>
              <w:bottom w:val="single" w:sz="4" w:space="0" w:color="auto"/>
              <w:right w:val="single" w:sz="4" w:space="0" w:color="auto"/>
            </w:tcBorders>
            <w:shd w:val="clear" w:color="auto" w:fill="auto"/>
          </w:tcPr>
          <w:p w14:paraId="28EDF100" w14:textId="77777777" w:rsidR="00175284" w:rsidRPr="000B49FC" w:rsidRDefault="00175284" w:rsidP="00E80BEE">
            <w:pPr>
              <w:rPr>
                <w:rFonts w:eastAsia="Times New Roman" w:cs="Arial"/>
                <w:sz w:val="24"/>
                <w:szCs w:val="24"/>
                <w:lang w:eastAsia="en-PH"/>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4B436617" w14:textId="70A86BA7" w:rsidR="00175284" w:rsidRPr="000B49FC" w:rsidRDefault="00246C18" w:rsidP="00E80BEE">
            <w:pPr>
              <w:rPr>
                <w:rFonts w:eastAsia="Times New Roman" w:cs="Arial"/>
                <w:sz w:val="24"/>
                <w:szCs w:val="24"/>
                <w:lang w:eastAsia="en-PH"/>
              </w:rPr>
            </w:pPr>
            <w:r w:rsidRPr="000B49FC">
              <w:rPr>
                <w:rFonts w:eastAsia="Times New Roman" w:cs="Arial"/>
                <w:sz w:val="24"/>
                <w:szCs w:val="24"/>
                <w:lang w:eastAsia="en-PH"/>
              </w:rPr>
              <w:t>6</w:t>
            </w:r>
            <w:r w:rsidR="00E56DC5" w:rsidRPr="000B49FC">
              <w:rPr>
                <w:rFonts w:eastAsia="Times New Roman" w:cs="Arial"/>
                <w:sz w:val="24"/>
                <w:szCs w:val="24"/>
                <w:lang w:eastAsia="en-PH"/>
              </w:rPr>
              <w:t>.</w:t>
            </w: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73B05911" w14:textId="7BECDC47" w:rsidR="00175284" w:rsidRPr="000B49FC" w:rsidRDefault="13E29C4D" w:rsidP="0BC416A4">
            <w:pPr>
              <w:jc w:val="both"/>
              <w:rPr>
                <w:rFonts w:eastAsia="Times New Roman" w:cs="Arial"/>
                <w:sz w:val="24"/>
                <w:szCs w:val="24"/>
                <w:lang w:eastAsia="en-PH"/>
              </w:rPr>
            </w:pPr>
            <w:r w:rsidRPr="6FA081C6">
              <w:rPr>
                <w:rFonts w:eastAsia="Times New Roman" w:cs="Arial"/>
                <w:sz w:val="24"/>
                <w:szCs w:val="24"/>
                <w:lang w:eastAsia="en-PH"/>
              </w:rPr>
              <w:t>Copies of the latest approved Implementing Rules and Regulations</w:t>
            </w:r>
            <w:r w:rsidR="00CB4B11">
              <w:rPr>
                <w:rFonts w:eastAsia="Times New Roman" w:cs="Arial"/>
                <w:sz w:val="24"/>
                <w:szCs w:val="24"/>
                <w:lang w:eastAsia="en-PH"/>
              </w:rPr>
              <w:t xml:space="preserve"> (IRR)</w:t>
            </w:r>
            <w:r w:rsidR="016FD7FC" w:rsidRPr="6FA081C6">
              <w:rPr>
                <w:rFonts w:eastAsia="Times New Roman" w:cs="Arial"/>
                <w:sz w:val="24"/>
                <w:szCs w:val="24"/>
                <w:lang w:eastAsia="en-PH"/>
              </w:rPr>
              <w:t xml:space="preserve"> for Basic Life Products and Optional Products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5E3C6" w14:textId="09F610FB" w:rsidR="00175284" w:rsidRPr="000B49FC" w:rsidRDefault="000D12BB" w:rsidP="00E80BEE">
            <w:pPr>
              <w:jc w:val="center"/>
              <w:rPr>
                <w:rFonts w:ascii="Wingdings 2" w:eastAsia="Times New Roman" w:hAnsi="Wingdings 2"/>
                <w:sz w:val="24"/>
                <w:szCs w:val="24"/>
                <w:lang w:eastAsia="en-PH"/>
              </w:rPr>
            </w:pPr>
            <w:r w:rsidRPr="000B49FC">
              <w:rPr>
                <w:rFonts w:ascii="Wingdings 2" w:eastAsia="Times New Roman" w:hAnsi="Wingdings 2"/>
                <w:sz w:val="24"/>
                <w:szCs w:val="24"/>
                <w:lang w:eastAsia="en-PH"/>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D1013D9" w14:textId="77777777" w:rsidR="00175284" w:rsidRPr="000B49FC" w:rsidRDefault="00175284" w:rsidP="00E80BEE">
            <w:pPr>
              <w:jc w:val="center"/>
              <w:rPr>
                <w:rFonts w:ascii="Wingdings 2" w:eastAsia="Times New Roman" w:hAnsi="Wingdings 2" w:cs="Arial"/>
                <w:sz w:val="24"/>
                <w:szCs w:val="24"/>
                <w:lang w:eastAsia="en-PH"/>
              </w:rPr>
            </w:pPr>
          </w:p>
        </w:tc>
      </w:tr>
      <w:tr w:rsidR="00970773" w:rsidRPr="000B49FC" w14:paraId="4A0C0010" w14:textId="77777777" w:rsidTr="28CB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00"/>
        </w:trPr>
        <w:tc>
          <w:tcPr>
            <w:tcW w:w="1841" w:type="dxa"/>
            <w:tcBorders>
              <w:top w:val="single" w:sz="4" w:space="0" w:color="auto"/>
              <w:left w:val="single" w:sz="4" w:space="0" w:color="auto"/>
              <w:bottom w:val="single" w:sz="4" w:space="0" w:color="auto"/>
              <w:right w:val="single" w:sz="4" w:space="0" w:color="auto"/>
            </w:tcBorders>
            <w:shd w:val="clear" w:color="auto" w:fill="auto"/>
            <w:noWrap/>
            <w:hideMark/>
          </w:tcPr>
          <w:p w14:paraId="4C168E50" w14:textId="7A04F932" w:rsidR="00926041" w:rsidRPr="000B49FC" w:rsidRDefault="00926041" w:rsidP="005530F6">
            <w:pPr>
              <w:rPr>
                <w:rFonts w:eastAsia="Times New Roman" w:cs="Arial"/>
                <w:sz w:val="24"/>
                <w:szCs w:val="24"/>
                <w:lang w:eastAsia="en-PH"/>
              </w:rPr>
            </w:pPr>
            <w:r w:rsidRPr="000B49FC">
              <w:rPr>
                <w:rFonts w:eastAsia="Times New Roman" w:cs="Arial"/>
                <w:sz w:val="24"/>
                <w:szCs w:val="24"/>
                <w:lang w:eastAsia="en-PH"/>
              </w:rPr>
              <w:t> </w:t>
            </w:r>
          </w:p>
        </w:tc>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185E773F" w14:textId="2B581289" w:rsidR="00926041" w:rsidRPr="000B49FC" w:rsidRDefault="000A02D3" w:rsidP="00926041">
            <w:pPr>
              <w:rPr>
                <w:rFonts w:eastAsia="Times New Roman" w:cs="Arial"/>
                <w:sz w:val="24"/>
                <w:szCs w:val="24"/>
                <w:lang w:eastAsia="en-PH"/>
              </w:rPr>
            </w:pPr>
            <w:r>
              <w:rPr>
                <w:rFonts w:eastAsia="Times New Roman" w:cs="Arial"/>
                <w:sz w:val="24"/>
                <w:szCs w:val="24"/>
                <w:lang w:eastAsia="en-PH"/>
              </w:rPr>
              <w:t>7</w:t>
            </w:r>
            <w:r w:rsidR="00926041" w:rsidRPr="000B49FC">
              <w:rPr>
                <w:rFonts w:eastAsia="Times New Roman" w:cs="Arial"/>
                <w:sz w:val="24"/>
                <w:szCs w:val="24"/>
                <w:lang w:eastAsia="en-PH"/>
              </w:rPr>
              <w:t>.</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14:paraId="7B1159BD" w14:textId="4E9C24B9" w:rsidR="00926041" w:rsidRPr="000B49FC" w:rsidRDefault="00D86C61" w:rsidP="00D323F8">
            <w:pPr>
              <w:jc w:val="both"/>
              <w:rPr>
                <w:rFonts w:eastAsia="Times New Roman" w:cs="Arial"/>
                <w:sz w:val="24"/>
                <w:szCs w:val="24"/>
                <w:lang w:eastAsia="en-PH"/>
              </w:rPr>
            </w:pPr>
            <w:r w:rsidRPr="00D86C61">
              <w:rPr>
                <w:rFonts w:eastAsia="Times New Roman" w:cs="Arial"/>
                <w:sz w:val="24"/>
                <w:szCs w:val="24"/>
                <w:lang w:eastAsia="en-PH"/>
              </w:rPr>
              <w:t xml:space="preserve">Minutes of meetings of the Board and Executive Committees, including copies of all Board Resolutions adopted during the </w:t>
            </w:r>
            <w:r>
              <w:rPr>
                <w:rFonts w:eastAsia="Times New Roman" w:cs="Arial"/>
                <w:sz w:val="24"/>
                <w:szCs w:val="24"/>
                <w:lang w:eastAsia="en-PH"/>
              </w:rPr>
              <w:t>CY</w:t>
            </w:r>
            <w:r w:rsidR="002E7CCC" w:rsidRPr="000B49FC">
              <w:rPr>
                <w:rFonts w:eastAsia="Times New Roman" w:cs="Arial"/>
                <w:sz w:val="24"/>
                <w:szCs w:val="24"/>
                <w:lang w:eastAsia="en-PH"/>
              </w:rPr>
              <w:t>.</w:t>
            </w:r>
          </w:p>
        </w:tc>
        <w:tc>
          <w:tcPr>
            <w:tcW w:w="1279" w:type="dxa"/>
            <w:tcBorders>
              <w:top w:val="single" w:sz="4" w:space="0" w:color="auto"/>
              <w:left w:val="single" w:sz="4" w:space="0" w:color="auto"/>
              <w:bottom w:val="single" w:sz="4" w:space="0" w:color="auto"/>
              <w:right w:val="single" w:sz="4" w:space="0" w:color="auto"/>
            </w:tcBorders>
            <w:shd w:val="clear" w:color="auto" w:fill="auto"/>
            <w:noWrap/>
          </w:tcPr>
          <w:p w14:paraId="62B1BB59" w14:textId="77777777" w:rsidR="00926041" w:rsidRPr="000B49FC" w:rsidRDefault="00926041" w:rsidP="00926041">
            <w:pPr>
              <w:jc w:val="center"/>
              <w:rPr>
                <w:rFonts w:ascii="Wingdings 2" w:eastAsia="Times New Roman" w:hAnsi="Wingdings 2" w:cs="Arial"/>
                <w:sz w:val="24"/>
                <w:szCs w:val="24"/>
                <w:lang w:eastAsia="en-PH"/>
              </w:rPr>
            </w:pPr>
          </w:p>
          <w:p w14:paraId="63ACAE28" w14:textId="0823DBBE" w:rsidR="00926041" w:rsidRPr="000B49FC" w:rsidRDefault="00926041" w:rsidP="00926041">
            <w:pPr>
              <w:jc w:val="center"/>
              <w:rPr>
                <w:rFonts w:ascii="Wingdings 2" w:eastAsia="Times New Roman" w:hAnsi="Wingdings 2" w:cs="Arial"/>
                <w:sz w:val="24"/>
                <w:szCs w:val="24"/>
                <w:lang w:eastAsia="en-PH"/>
              </w:rPr>
            </w:pPr>
            <w:r w:rsidRPr="000B49FC">
              <w:rPr>
                <w:rFonts w:ascii="Wingdings 2" w:eastAsia="Times New Roman" w:hAnsi="Wingdings 2" w:cs="Arial"/>
                <w:sz w:val="24"/>
                <w:szCs w:val="24"/>
                <w:lang w:eastAsia="en-PH"/>
              </w:rPr>
              <w:t></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8E5FD" w14:textId="479AAEE3" w:rsidR="00926041" w:rsidRPr="000B49FC" w:rsidRDefault="00926041" w:rsidP="00926041">
            <w:pPr>
              <w:jc w:val="center"/>
              <w:rPr>
                <w:rFonts w:ascii="Wingdings 2" w:eastAsia="Times New Roman" w:hAnsi="Wingdings 2"/>
                <w:sz w:val="24"/>
                <w:szCs w:val="24"/>
                <w:lang w:eastAsia="en-PH"/>
              </w:rPr>
            </w:pPr>
          </w:p>
        </w:tc>
      </w:tr>
      <w:tr w:rsidR="6FA081C6" w14:paraId="47EE6ACE" w14:textId="77777777" w:rsidTr="28CB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00"/>
        </w:trPr>
        <w:tc>
          <w:tcPr>
            <w:tcW w:w="1841" w:type="dxa"/>
            <w:tcBorders>
              <w:top w:val="single" w:sz="4" w:space="0" w:color="auto"/>
              <w:left w:val="single" w:sz="4" w:space="0" w:color="auto"/>
              <w:bottom w:val="single" w:sz="4" w:space="0" w:color="auto"/>
              <w:right w:val="single" w:sz="4" w:space="0" w:color="auto"/>
            </w:tcBorders>
            <w:shd w:val="clear" w:color="auto" w:fill="auto"/>
            <w:noWrap/>
            <w:hideMark/>
          </w:tcPr>
          <w:p w14:paraId="129B2B25" w14:textId="693FF040" w:rsidR="6FA081C6" w:rsidRDefault="6FA081C6" w:rsidP="6FA081C6">
            <w:pPr>
              <w:rPr>
                <w:rFonts w:eastAsia="Arial" w:cs="Arial"/>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auto"/>
            <w:noWrap/>
            <w:hideMark/>
          </w:tcPr>
          <w:p w14:paraId="3A9C77FA" w14:textId="1CE57E47" w:rsidR="6FA081C6" w:rsidRDefault="6FA081C6" w:rsidP="6FA081C6">
            <w:pPr>
              <w:rPr>
                <w:rFonts w:eastAsia="Arial" w:cs="Arial"/>
                <w:color w:val="000000" w:themeColor="text1"/>
                <w:sz w:val="24"/>
                <w:szCs w:val="24"/>
              </w:rPr>
            </w:pPr>
            <w:r w:rsidRPr="6FA081C6">
              <w:rPr>
                <w:rFonts w:eastAsia="Arial" w:cs="Arial"/>
                <w:color w:val="000000" w:themeColor="text1"/>
                <w:sz w:val="24"/>
                <w:szCs w:val="24"/>
              </w:rPr>
              <w:t xml:space="preserve">8. </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14:paraId="21EFB3CC" w14:textId="39587627" w:rsidR="6FA081C6" w:rsidRDefault="6FA081C6" w:rsidP="6FA081C6">
            <w:pPr>
              <w:jc w:val="both"/>
              <w:rPr>
                <w:rFonts w:eastAsia="Arial" w:cs="Arial"/>
                <w:color w:val="000000" w:themeColor="text1"/>
                <w:sz w:val="24"/>
                <w:szCs w:val="24"/>
              </w:rPr>
            </w:pPr>
            <w:r w:rsidRPr="00892790">
              <w:rPr>
                <w:rFonts w:eastAsia="Arial" w:cs="Arial"/>
                <w:color w:val="000000" w:themeColor="text1"/>
                <w:sz w:val="24"/>
                <w:szCs w:val="24"/>
              </w:rPr>
              <w:t>Supporting documents of assets and liabilities (</w:t>
            </w:r>
            <w:r w:rsidRPr="00892790">
              <w:rPr>
                <w:rFonts w:eastAsia="Arial" w:cs="Arial"/>
                <w:b/>
                <w:bCs/>
                <w:color w:val="000000" w:themeColor="text1"/>
                <w:sz w:val="24"/>
                <w:szCs w:val="24"/>
              </w:rPr>
              <w:t>see Appendix</w:t>
            </w:r>
            <w:r w:rsidRPr="00892790">
              <w:rPr>
                <w:rFonts w:eastAsia="Arial" w:cs="Arial"/>
                <w:color w:val="000000" w:themeColor="text1"/>
                <w:sz w:val="24"/>
                <w:szCs w:val="24"/>
              </w:rPr>
              <w:t xml:space="preserve">) </w:t>
            </w:r>
            <w:r w:rsidRPr="00892790">
              <w:rPr>
                <w:rFonts w:eastAsia="Arial" w:cs="Arial"/>
                <w:b/>
                <w:bCs/>
                <w:color w:val="000000" w:themeColor="text1"/>
                <w:sz w:val="24"/>
                <w:szCs w:val="24"/>
              </w:rPr>
              <w:t>indexed according to account type and in accordance with the presentation in the AS template</w:t>
            </w:r>
            <w:r w:rsidRPr="00892790">
              <w:rPr>
                <w:rFonts w:eastAsia="Arial" w:cs="Arial"/>
                <w:color w:val="000000" w:themeColor="text1"/>
                <w:sz w:val="24"/>
                <w:szCs w:val="24"/>
              </w:rPr>
              <w:t>.</w:t>
            </w:r>
          </w:p>
          <w:p w14:paraId="5C1CC655" w14:textId="23067537" w:rsidR="6FA081C6" w:rsidRDefault="6FA081C6" w:rsidP="6FA081C6">
            <w:pPr>
              <w:jc w:val="both"/>
              <w:rPr>
                <w:rFonts w:eastAsia="Arial" w:cs="Arial"/>
                <w:color w:val="000000" w:themeColor="text1"/>
                <w:sz w:val="24"/>
                <w:szCs w:val="24"/>
              </w:rPr>
            </w:pPr>
            <w:r w:rsidRPr="6FA081C6">
              <w:rPr>
                <w:rFonts w:eastAsia="Arial" w:cs="Arial"/>
                <w:color w:val="000000" w:themeColor="text1"/>
                <w:sz w:val="24"/>
                <w:szCs w:val="24"/>
              </w:rPr>
              <w:t> </w:t>
            </w:r>
          </w:p>
          <w:p w14:paraId="03399AA7" w14:textId="4C987287" w:rsidR="6FA081C6" w:rsidRDefault="6FA081C6" w:rsidP="6FA081C6">
            <w:pPr>
              <w:jc w:val="both"/>
              <w:rPr>
                <w:rFonts w:eastAsia="Arial" w:cs="Arial"/>
                <w:color w:val="000000" w:themeColor="text1"/>
                <w:sz w:val="24"/>
                <w:szCs w:val="24"/>
              </w:rPr>
            </w:pPr>
            <w:r w:rsidRPr="6FA081C6">
              <w:rPr>
                <w:rFonts w:eastAsia="Arial" w:cs="Arial"/>
                <w:b/>
                <w:bCs/>
                <w:color w:val="000000" w:themeColor="text1"/>
                <w:sz w:val="24"/>
                <w:szCs w:val="24"/>
              </w:rPr>
              <w:t>Note:</w:t>
            </w:r>
            <w:r w:rsidRPr="6FA081C6">
              <w:rPr>
                <w:rFonts w:eastAsia="Arial" w:cs="Arial"/>
                <w:color w:val="000000" w:themeColor="text1"/>
                <w:sz w:val="24"/>
                <w:szCs w:val="24"/>
              </w:rPr>
              <w:t xml:space="preserve"> </w:t>
            </w:r>
          </w:p>
          <w:p w14:paraId="7F8E4584" w14:textId="0BF7A30C" w:rsidR="6FA081C6" w:rsidRDefault="6FA081C6" w:rsidP="6FA081C6">
            <w:pPr>
              <w:jc w:val="both"/>
              <w:rPr>
                <w:rFonts w:eastAsia="Arial" w:cs="Arial"/>
                <w:color w:val="000000" w:themeColor="text1"/>
                <w:sz w:val="24"/>
                <w:szCs w:val="24"/>
              </w:rPr>
            </w:pPr>
            <w:r w:rsidRPr="6FA081C6">
              <w:rPr>
                <w:rFonts w:eastAsia="Arial" w:cs="Arial"/>
                <w:color w:val="000000" w:themeColor="text1"/>
                <w:sz w:val="24"/>
                <w:szCs w:val="24"/>
              </w:rPr>
              <w:t>Failure to submit supporting documents to verify the existence of the assets and liabilities shall result in non-admittance of the assets and recognition of non-ledger liabilities, respectively.  </w:t>
            </w:r>
          </w:p>
        </w:tc>
        <w:tc>
          <w:tcPr>
            <w:tcW w:w="1279" w:type="dxa"/>
            <w:tcBorders>
              <w:top w:val="single" w:sz="4" w:space="0" w:color="auto"/>
              <w:left w:val="single" w:sz="4" w:space="0" w:color="auto"/>
              <w:bottom w:val="single" w:sz="4" w:space="0" w:color="auto"/>
              <w:right w:val="single" w:sz="4" w:space="0" w:color="auto"/>
            </w:tcBorders>
            <w:shd w:val="clear" w:color="auto" w:fill="auto"/>
            <w:noWrap/>
          </w:tcPr>
          <w:p w14:paraId="0F49B5A3" w14:textId="47BFC17E" w:rsidR="6FA081C6" w:rsidRDefault="6FA081C6" w:rsidP="6FA081C6">
            <w:pPr>
              <w:jc w:val="center"/>
              <w:rPr>
                <w:rFonts w:ascii="Wingdings" w:eastAsia="Wingdings" w:hAnsi="Wingdings" w:cs="Wingdings"/>
                <w:color w:val="000000" w:themeColor="text1"/>
                <w:sz w:val="16"/>
                <w:szCs w:val="16"/>
              </w:rPr>
            </w:pPr>
            <w:r w:rsidRPr="6FA081C6">
              <w:rPr>
                <w:rFonts w:ascii="Wingdings" w:eastAsia="Wingdings" w:hAnsi="Wingdings" w:cs="Wingdings"/>
                <w:color w:val="000000" w:themeColor="text1"/>
                <w:sz w:val="16"/>
                <w:szCs w:val="16"/>
              </w:rPr>
              <w:t></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9618C" w14:textId="3E9927AD" w:rsidR="6FA081C6" w:rsidRDefault="6FA081C6" w:rsidP="6FA081C6">
            <w:pPr>
              <w:jc w:val="center"/>
              <w:rPr>
                <w:rFonts w:eastAsia="Arial" w:cs="Arial"/>
                <w:color w:val="000000" w:themeColor="text1"/>
                <w:sz w:val="20"/>
                <w:szCs w:val="20"/>
              </w:rPr>
            </w:pPr>
          </w:p>
        </w:tc>
      </w:tr>
    </w:tbl>
    <w:p w14:paraId="68C0885E" w14:textId="77777777" w:rsidR="00547D2D" w:rsidRDefault="00547D2D"/>
    <w:tbl>
      <w:tblPr>
        <w:tblW w:w="10620" w:type="dxa"/>
        <w:tblInd w:w="-5" w:type="dxa"/>
        <w:tblLayout w:type="fixed"/>
        <w:tblLook w:val="04A0" w:firstRow="1" w:lastRow="0" w:firstColumn="1" w:lastColumn="0" w:noHBand="0" w:noVBand="1"/>
      </w:tblPr>
      <w:tblGrid>
        <w:gridCol w:w="10620"/>
      </w:tblGrid>
      <w:tr w:rsidR="008B2F86" w:rsidRPr="000B49FC" w14:paraId="6DABEB80" w14:textId="77777777" w:rsidTr="26F4B000">
        <w:trPr>
          <w:cantSplit/>
          <w:trHeight w:val="945"/>
        </w:trPr>
        <w:tc>
          <w:tcPr>
            <w:tcW w:w="10620" w:type="dxa"/>
            <w:tcBorders>
              <w:top w:val="single" w:sz="4" w:space="0" w:color="auto"/>
              <w:left w:val="single" w:sz="4" w:space="0" w:color="auto"/>
              <w:bottom w:val="single" w:sz="4" w:space="0" w:color="auto"/>
              <w:right w:val="single" w:sz="4" w:space="0" w:color="auto"/>
            </w:tcBorders>
            <w:shd w:val="clear" w:color="auto" w:fill="auto"/>
          </w:tcPr>
          <w:p w14:paraId="6235D0FA" w14:textId="77777777" w:rsidR="00547D2D" w:rsidRDefault="00547D2D" w:rsidP="00547D2D">
            <w:pPr>
              <w:rPr>
                <w:rFonts w:eastAsia="Arial" w:cs="Arial"/>
                <w:b/>
                <w:bCs/>
                <w:sz w:val="24"/>
                <w:szCs w:val="24"/>
                <w:lang w:eastAsia="en-PH"/>
              </w:rPr>
            </w:pPr>
            <w:r w:rsidRPr="000B49FC">
              <w:rPr>
                <w:rFonts w:eastAsia="Arial" w:cs="Arial"/>
                <w:b/>
                <w:bCs/>
                <w:sz w:val="24"/>
                <w:szCs w:val="24"/>
                <w:lang w:eastAsia="en-PH"/>
              </w:rPr>
              <w:lastRenderedPageBreak/>
              <w:t>General Reminders:</w:t>
            </w:r>
          </w:p>
          <w:p w14:paraId="459EE71A" w14:textId="77777777" w:rsidR="00547D2D" w:rsidRPr="000B49FC" w:rsidRDefault="00547D2D" w:rsidP="00547D2D">
            <w:pPr>
              <w:rPr>
                <w:rFonts w:eastAsia="Arial" w:cs="Arial"/>
                <w:b/>
                <w:bCs/>
                <w:sz w:val="24"/>
                <w:szCs w:val="24"/>
                <w:lang w:eastAsia="en-PH"/>
              </w:rPr>
            </w:pPr>
          </w:p>
          <w:p w14:paraId="7C14B9F1" w14:textId="77777777" w:rsidR="00547D2D" w:rsidRPr="002C3712" w:rsidRDefault="00547D2D" w:rsidP="00C56780">
            <w:pPr>
              <w:pStyle w:val="ListParagraph"/>
              <w:numPr>
                <w:ilvl w:val="0"/>
                <w:numId w:val="3"/>
              </w:numPr>
              <w:ind w:left="967"/>
              <w:rPr>
                <w:rFonts w:eastAsia="Arial" w:cs="Arial"/>
                <w:i/>
                <w:lang w:eastAsia="en-PH"/>
              </w:rPr>
            </w:pPr>
            <w:r w:rsidRPr="002C3712">
              <w:rPr>
                <w:rFonts w:eastAsia="Arial" w:cs="Arial"/>
                <w:i/>
                <w:lang w:eastAsia="en-PH"/>
              </w:rPr>
              <w:t>Filing Fee – ₱20,000.00 + 200 Legal Research Fee (1% x ₱20,000.00)</w:t>
            </w:r>
          </w:p>
          <w:p w14:paraId="422E492A" w14:textId="77777777" w:rsidR="00547D2D" w:rsidRPr="002C3712" w:rsidRDefault="00547D2D" w:rsidP="00C56780">
            <w:pPr>
              <w:pStyle w:val="ListParagraph"/>
              <w:numPr>
                <w:ilvl w:val="0"/>
                <w:numId w:val="3"/>
              </w:numPr>
              <w:ind w:left="975"/>
              <w:rPr>
                <w:rFonts w:eastAsia="Arial" w:cs="Arial"/>
                <w:i/>
                <w:lang w:eastAsia="en-PH"/>
              </w:rPr>
            </w:pPr>
            <w:r w:rsidRPr="002C3712">
              <w:rPr>
                <w:rFonts w:eastAsia="Arial" w:cs="Arial"/>
                <w:i/>
                <w:lang w:eastAsia="en-PH"/>
              </w:rPr>
              <w:t>Penalty for Late Submission - ₱5,000.00/day of delay including weekend and Holidays</w:t>
            </w:r>
          </w:p>
          <w:p w14:paraId="04B9986B" w14:textId="77777777" w:rsidR="00547D2D" w:rsidRPr="002C3712" w:rsidRDefault="00547D2D" w:rsidP="00C56780">
            <w:pPr>
              <w:pStyle w:val="ListParagraph"/>
              <w:numPr>
                <w:ilvl w:val="0"/>
                <w:numId w:val="3"/>
              </w:numPr>
              <w:ind w:left="975"/>
              <w:jc w:val="both"/>
              <w:rPr>
                <w:rFonts w:eastAsia="Arial" w:cs="Arial"/>
                <w:i/>
                <w:lang w:eastAsia="en-PH"/>
              </w:rPr>
            </w:pPr>
            <w:r w:rsidRPr="002C3712">
              <w:rPr>
                <w:rFonts w:eastAsia="Arial" w:cs="Arial"/>
                <w:i/>
                <w:iCs/>
                <w:lang w:eastAsia="en-PH"/>
              </w:rPr>
              <w:t>To avoid penalty due to wrong data entry pursuant to IC CL No. 2014-15, the Association should completely and properly fill out applicable schedules in the Annual Statement.</w:t>
            </w:r>
          </w:p>
          <w:p w14:paraId="5F18F146" w14:textId="77777777" w:rsidR="00547D2D" w:rsidRPr="002C3712" w:rsidRDefault="00547D2D" w:rsidP="00C56780">
            <w:pPr>
              <w:pStyle w:val="ListParagraph"/>
              <w:numPr>
                <w:ilvl w:val="0"/>
                <w:numId w:val="3"/>
              </w:numPr>
              <w:ind w:left="975"/>
              <w:jc w:val="both"/>
              <w:rPr>
                <w:rFonts w:eastAsia="Times New Roman" w:cs="Arial"/>
                <w:i/>
                <w:iCs/>
                <w:color w:val="000000"/>
                <w:lang w:eastAsia="en-PH"/>
              </w:rPr>
            </w:pPr>
            <w:r w:rsidRPr="002C3712">
              <w:rPr>
                <w:rFonts w:eastAsia="Times New Roman" w:cs="Arial"/>
                <w:i/>
                <w:iCs/>
                <w:color w:val="000000"/>
                <w:lang w:eastAsia="en-PH"/>
              </w:rPr>
              <w:t>All figures should be rounded to two (“2”) decimal places and to avoid Reference Errors, no linking should be made outside each Microsoft Excel file.</w:t>
            </w:r>
          </w:p>
          <w:p w14:paraId="5AECF14E" w14:textId="0FA85A82" w:rsidR="00547D2D" w:rsidRPr="002C3712" w:rsidRDefault="0015700C" w:rsidP="00C56780">
            <w:pPr>
              <w:pStyle w:val="ListParagraph"/>
              <w:numPr>
                <w:ilvl w:val="0"/>
                <w:numId w:val="3"/>
              </w:numPr>
              <w:ind w:left="975"/>
              <w:jc w:val="both"/>
              <w:rPr>
                <w:rFonts w:eastAsia="Times New Roman" w:cs="Arial"/>
                <w:i/>
                <w:color w:val="000000"/>
                <w:lang w:eastAsia="en-PH"/>
              </w:rPr>
            </w:pPr>
            <w:r w:rsidRPr="002C3712">
              <w:rPr>
                <w:rFonts w:eastAsia="Times New Roman" w:cs="Arial"/>
                <w:i/>
                <w:iCs/>
                <w:color w:val="000000" w:themeColor="text1"/>
                <w:lang w:eastAsia="en-PH"/>
              </w:rPr>
              <w:t>The company has the option to submit the following documents as part of the verification or examination process. However, this does not preclude the Commission from requesting the said documents during the verification/examination:</w:t>
            </w:r>
          </w:p>
          <w:p w14:paraId="639C4730" w14:textId="26F87B97" w:rsidR="00D77EF7" w:rsidRDefault="00D77EF7" w:rsidP="00C56780">
            <w:pPr>
              <w:pStyle w:val="ListParagraph"/>
              <w:numPr>
                <w:ilvl w:val="0"/>
                <w:numId w:val="2"/>
              </w:numPr>
              <w:jc w:val="both"/>
              <w:rPr>
                <w:rFonts w:eastAsia="Arial" w:cs="Arial"/>
                <w:i/>
                <w:iCs/>
                <w:lang w:eastAsia="en-PH"/>
              </w:rPr>
            </w:pPr>
            <w:r w:rsidRPr="00D77EF7">
              <w:rPr>
                <w:rFonts w:eastAsia="Arial" w:cs="Arial"/>
                <w:i/>
                <w:iCs/>
                <w:lang w:eastAsia="en-PH"/>
              </w:rPr>
              <w:t>Management Letter, which must include, but is not limited to, a summary of the issues that led to the issuance of the Qualified Opinion, the company's justification, and the proposed course of action to address the noted issues. </w:t>
            </w:r>
          </w:p>
          <w:p w14:paraId="4DE11C3B" w14:textId="7CD7EE04" w:rsidR="00547D2D" w:rsidRPr="002C3712" w:rsidRDefault="00547D2D" w:rsidP="00C56780">
            <w:pPr>
              <w:pStyle w:val="ListParagraph"/>
              <w:numPr>
                <w:ilvl w:val="0"/>
                <w:numId w:val="2"/>
              </w:numPr>
              <w:jc w:val="both"/>
              <w:rPr>
                <w:rFonts w:eastAsia="Arial" w:cs="Arial"/>
                <w:i/>
                <w:iCs/>
                <w:lang w:eastAsia="en-PH"/>
              </w:rPr>
            </w:pPr>
            <w:r w:rsidRPr="002C3712">
              <w:rPr>
                <w:rFonts w:eastAsia="Arial" w:cs="Arial"/>
                <w:i/>
                <w:iCs/>
                <w:lang w:eastAsia="en-PH"/>
              </w:rPr>
              <w:t>AFS of Subsidiaries, Associates and Joint Ventures;</w:t>
            </w:r>
            <w:r w:rsidR="00327726">
              <w:rPr>
                <w:rFonts w:eastAsia="Arial" w:cs="Arial"/>
                <w:i/>
                <w:iCs/>
                <w:lang w:eastAsia="en-PH"/>
              </w:rPr>
              <w:t xml:space="preserve"> and</w:t>
            </w:r>
          </w:p>
          <w:p w14:paraId="63B56E9A" w14:textId="2354C2EF" w:rsidR="00547D2D" w:rsidRPr="002C3712" w:rsidRDefault="00547D2D" w:rsidP="00C56780">
            <w:pPr>
              <w:pStyle w:val="ListParagraph"/>
              <w:numPr>
                <w:ilvl w:val="0"/>
                <w:numId w:val="2"/>
              </w:numPr>
              <w:jc w:val="both"/>
              <w:rPr>
                <w:rFonts w:eastAsia="Arial" w:cs="Arial"/>
                <w:lang w:eastAsia="en-PH"/>
              </w:rPr>
            </w:pPr>
            <w:r w:rsidRPr="26F4B000">
              <w:rPr>
                <w:rFonts w:eastAsia="Arial" w:cs="Arial"/>
                <w:i/>
                <w:iCs/>
                <w:lang w:eastAsia="en-PH"/>
              </w:rPr>
              <w:t>Latest copy of Certificate of Tax Exemption issued by the BIR pursuant to BIR Revenue Memorandum Order No. 38-2019</w:t>
            </w:r>
            <w:r w:rsidR="00327726" w:rsidRPr="26F4B000">
              <w:rPr>
                <w:rFonts w:eastAsia="Arial" w:cs="Arial"/>
                <w:i/>
                <w:iCs/>
                <w:lang w:eastAsia="en-PH"/>
              </w:rPr>
              <w:t>.</w:t>
            </w:r>
            <w:r w:rsidRPr="26F4B000">
              <w:rPr>
                <w:rFonts w:eastAsia="Arial" w:cs="Arial"/>
                <w:lang w:eastAsia="en-PH"/>
              </w:rPr>
              <w:t xml:space="preserve">  </w:t>
            </w:r>
          </w:p>
          <w:p w14:paraId="66E7CE2A" w14:textId="75D3AE78" w:rsidR="22C386BA" w:rsidRDefault="22C386BA" w:rsidP="26F4B000">
            <w:pPr>
              <w:pStyle w:val="ListParagraph"/>
              <w:numPr>
                <w:ilvl w:val="0"/>
                <w:numId w:val="2"/>
              </w:numPr>
              <w:spacing w:line="259" w:lineRule="auto"/>
              <w:jc w:val="both"/>
              <w:rPr>
                <w:rFonts w:eastAsia="Arial" w:cs="Arial"/>
                <w:i/>
                <w:iCs/>
                <w:lang w:eastAsia="en-PH"/>
              </w:rPr>
            </w:pPr>
            <w:r w:rsidRPr="26F4B000">
              <w:rPr>
                <w:rFonts w:eastAsia="Arial" w:cs="Arial"/>
                <w:i/>
                <w:iCs/>
                <w:lang w:eastAsia="en-PH"/>
              </w:rPr>
              <w:t>AVR of Net Pension Asset/Liability Account and supporting documents for the Plan Assets Account (e.g. statement of account, trust fund financial statements and/or pertinent supporting documents) </w:t>
            </w:r>
          </w:p>
          <w:p w14:paraId="6601C9E9" w14:textId="4260FDDC" w:rsidR="00547D2D" w:rsidRPr="000B49FC" w:rsidRDefault="00547D2D" w:rsidP="00547D2D">
            <w:pPr>
              <w:rPr>
                <w:rFonts w:eastAsia="Arial" w:cs="Arial"/>
                <w:sz w:val="24"/>
                <w:szCs w:val="24"/>
                <w:lang w:eastAsia="en-PH"/>
              </w:rPr>
            </w:pPr>
            <w:r w:rsidRPr="000B49FC">
              <w:rPr>
                <w:rFonts w:eastAsia="Arial" w:cs="Arial"/>
                <w:sz w:val="24"/>
                <w:szCs w:val="24"/>
                <w:lang w:eastAsia="en-PH"/>
              </w:rPr>
              <w:t xml:space="preserve">     </w:t>
            </w:r>
          </w:p>
        </w:tc>
      </w:tr>
    </w:tbl>
    <w:p w14:paraId="39B9DAA4" w14:textId="28B73471" w:rsidR="004A0B73" w:rsidRDefault="00BA70C8" w:rsidP="00D24313">
      <w:pPr>
        <w:jc w:val="both"/>
        <w:rPr>
          <w:rFonts w:eastAsia="Arial" w:cs="Arial"/>
          <w:b/>
          <w:sz w:val="24"/>
          <w:szCs w:val="24"/>
          <w:lang w:eastAsia="en-PH"/>
        </w:rPr>
      </w:pPr>
      <w:r>
        <w:rPr>
          <w:rFonts w:eastAsia="Arial" w:cs="Arial"/>
          <w:b/>
          <w:noProof/>
          <w:sz w:val="24"/>
          <w:szCs w:val="24"/>
          <w:lang w:eastAsia="en-PH"/>
        </w:rPr>
        <mc:AlternateContent>
          <mc:Choice Requires="wpg">
            <w:drawing>
              <wp:anchor distT="0" distB="0" distL="114300" distR="114300" simplePos="0" relativeHeight="251658242" behindDoc="0" locked="0" layoutInCell="1" allowOverlap="1" wp14:anchorId="17639AD6" wp14:editId="1062A366">
                <wp:simplePos x="0" y="0"/>
                <wp:positionH relativeFrom="column">
                  <wp:posOffset>4648200</wp:posOffset>
                </wp:positionH>
                <wp:positionV relativeFrom="paragraph">
                  <wp:posOffset>1473200</wp:posOffset>
                </wp:positionV>
                <wp:extent cx="2105025" cy="1343025"/>
                <wp:effectExtent l="0" t="0" r="28575" b="28575"/>
                <wp:wrapNone/>
                <wp:docPr id="1412384577" name="Group 3"/>
                <wp:cNvGraphicFramePr/>
                <a:graphic xmlns:a="http://schemas.openxmlformats.org/drawingml/2006/main">
                  <a:graphicData uri="http://schemas.microsoft.com/office/word/2010/wordprocessingGroup">
                    <wpg:wgp>
                      <wpg:cNvGrpSpPr/>
                      <wpg:grpSpPr>
                        <a:xfrm>
                          <a:off x="0" y="0"/>
                          <a:ext cx="2105025" cy="1343025"/>
                          <a:chOff x="0" y="0"/>
                          <a:chExt cx="2105025" cy="1343025"/>
                        </a:xfrm>
                      </wpg:grpSpPr>
                      <wps:wsp>
                        <wps:cNvPr id="1847986127" name="Text Box 2"/>
                        <wps:cNvSpPr txBox="1">
                          <a:spLocks noChangeArrowheads="1"/>
                        </wps:cNvSpPr>
                        <wps:spPr bwMode="auto">
                          <a:xfrm>
                            <a:off x="0" y="0"/>
                            <a:ext cx="2105025" cy="1343025"/>
                          </a:xfrm>
                          <a:prstGeom prst="rect">
                            <a:avLst/>
                          </a:prstGeom>
                          <a:solidFill>
                            <a:srgbClr val="FFFFFF"/>
                          </a:solidFill>
                          <a:ln w="9525">
                            <a:solidFill>
                              <a:srgbClr val="000000"/>
                            </a:solidFill>
                            <a:miter lim="800000"/>
                            <a:headEnd/>
                            <a:tailEnd/>
                          </a:ln>
                        </wps:spPr>
                        <wps:txbx>
                          <w:txbxContent>
                            <w:p w14:paraId="289A38BE" w14:textId="77777777" w:rsidR="00156A30" w:rsidRDefault="003A2584" w:rsidP="003A2584">
                              <w:pPr>
                                <w:spacing w:line="360" w:lineRule="auto"/>
                                <w:rPr>
                                  <w:b/>
                                  <w:bCs/>
                                  <w:lang w:val="en-US"/>
                                </w:rPr>
                              </w:pPr>
                              <w:r>
                                <w:rPr>
                                  <w:b/>
                                  <w:bCs/>
                                  <w:lang w:val="en-US"/>
                                </w:rPr>
                                <w:t>Date Received</w:t>
                              </w:r>
                              <w:r w:rsidRPr="00CC7261">
                                <w:rPr>
                                  <w:b/>
                                  <w:bCs/>
                                  <w:lang w:val="en-US"/>
                                </w:rPr>
                                <w:t>:</w:t>
                              </w:r>
                              <w:r>
                                <w:rPr>
                                  <w:b/>
                                  <w:bCs/>
                                  <w:lang w:val="en-US"/>
                                </w:rPr>
                                <w:t xml:space="preserve"> </w:t>
                              </w:r>
                            </w:p>
                            <w:p w14:paraId="30407CF2" w14:textId="2D19729C" w:rsidR="003A2584" w:rsidRPr="003A2584" w:rsidRDefault="003A2584" w:rsidP="003A2584">
                              <w:pPr>
                                <w:spacing w:line="360" w:lineRule="auto"/>
                                <w:rPr>
                                  <w:b/>
                                  <w:bCs/>
                                  <w:lang w:val="en-US"/>
                                </w:rPr>
                              </w:pPr>
                              <w:r w:rsidRPr="00CC7261">
                                <w:rPr>
                                  <w:lang w:val="en-US"/>
                                </w:rPr>
                                <w:t>___________</w:t>
                              </w:r>
                              <w:r w:rsidR="00156A30">
                                <w:rPr>
                                  <w:lang w:val="en-US"/>
                                </w:rPr>
                                <w:t>_____________</w:t>
                              </w:r>
                            </w:p>
                            <w:p w14:paraId="4768AF33" w14:textId="77777777" w:rsidR="003A2584" w:rsidRPr="00CC7261" w:rsidRDefault="003A2584" w:rsidP="003A2584">
                              <w:pPr>
                                <w:jc w:val="center"/>
                                <w:rPr>
                                  <w:lang w:val="en-US"/>
                                </w:rPr>
                              </w:pPr>
                            </w:p>
                            <w:p w14:paraId="776B1CFF" w14:textId="77777777" w:rsidR="003A2584" w:rsidRDefault="003A2584" w:rsidP="00156A30">
                              <w:pPr>
                                <w:ind w:left="720" w:firstLine="720"/>
                                <w:rPr>
                                  <w:b/>
                                  <w:bCs/>
                                  <w:lang w:val="en-US"/>
                                </w:rPr>
                              </w:pPr>
                              <w:r>
                                <w:rPr>
                                  <w:b/>
                                  <w:bCs/>
                                  <w:lang w:val="en-US"/>
                                </w:rPr>
                                <w:t>Complete</w:t>
                              </w:r>
                              <w:r>
                                <w:rPr>
                                  <w:b/>
                                  <w:bCs/>
                                  <w:lang w:val="en-US"/>
                                </w:rPr>
                                <w:br/>
                              </w:r>
                            </w:p>
                            <w:p w14:paraId="695FC0E7" w14:textId="06825CF0" w:rsidR="003A2584" w:rsidRPr="004A0B73" w:rsidRDefault="003A2584" w:rsidP="00195423">
                              <w:pPr>
                                <w:ind w:left="720" w:firstLine="720"/>
                                <w:rPr>
                                  <w:lang w:val="en-US"/>
                                </w:rPr>
                              </w:pPr>
                              <w:r>
                                <w:rPr>
                                  <w:b/>
                                  <w:bCs/>
                                  <w:lang w:val="en-US"/>
                                </w:rPr>
                                <w:t>Incomplete</w:t>
                              </w:r>
                              <w:r>
                                <w:rPr>
                                  <w:lang w:val="en-US"/>
                                </w:rPr>
                                <w:t xml:space="preserve"> </w:t>
                              </w:r>
                            </w:p>
                          </w:txbxContent>
                        </wps:txbx>
                        <wps:bodyPr rot="0" vert="horz" wrap="square" lIns="91440" tIns="45720" rIns="91440" bIns="45720" anchor="t" anchorCtr="0">
                          <a:noAutofit/>
                        </wps:bodyPr>
                      </wps:wsp>
                      <wps:wsp>
                        <wps:cNvPr id="2041537476" name="Rectangle 1"/>
                        <wps:cNvSpPr/>
                        <wps:spPr>
                          <a:xfrm>
                            <a:off x="533400" y="670560"/>
                            <a:ext cx="190500" cy="17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5262199" name="Rectangle 1"/>
                        <wps:cNvSpPr/>
                        <wps:spPr>
                          <a:xfrm>
                            <a:off x="541020" y="990600"/>
                            <a:ext cx="190500" cy="171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arto="http://schemas.microsoft.com/office/word/2006/arto">
            <w:pict w14:anchorId="0E388C3C">
              <v:group id="Group 3" style="position:absolute;left:0;text-align:left;margin-left:366pt;margin-top:116pt;width:165.75pt;height:105.75pt;z-index:251658242" coordsize="21050,13430" o:spid="_x0000_s1026" w14:anchorId="17639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">
                <v:shapetype id="_x0000_t202" coordsize="21600,21600" o:spt="202" path="m,l,21600r21600,l21600,xe">
                  <v:stroke joinstyle="miter"/>
                  <v:path gradientshapeok="t" o:connecttype="rect"/>
                </v:shapetype>
                <v:shape id="_x0000_s1027" style="position:absolute;width:21050;height:13430;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">
                  <v:textbox>
                    <w:txbxContent>
                      <w:p w:rsidR="00156A30" w:rsidP="003A2584" w:rsidRDefault="003A2584" w14:paraId="6A5F373F" w14:textId="77777777">
                        <w:pPr>
                          <w:spacing w:line="360" w:lineRule="auto"/>
                          <w:rPr>
                            <w:b/>
                            <w:bCs/>
                            <w:lang w:val="en-US"/>
                          </w:rPr>
                        </w:pPr>
                        <w:r>
                          <w:rPr>
                            <w:b/>
                            <w:bCs/>
                            <w:lang w:val="en-US"/>
                          </w:rPr>
                          <w:t>Date Received</w:t>
                        </w:r>
                        <w:r w:rsidRPr="00CC7261">
                          <w:rPr>
                            <w:b/>
                            <w:bCs/>
                            <w:lang w:val="en-US"/>
                          </w:rPr>
                          <w:t>:</w:t>
                        </w:r>
                        <w:r>
                          <w:rPr>
                            <w:b/>
                            <w:bCs/>
                            <w:lang w:val="en-US"/>
                          </w:rPr>
                          <w:t xml:space="preserve"> </w:t>
                        </w:r>
                      </w:p>
                      <w:p w:rsidRPr="003A2584" w:rsidR="003A2584" w:rsidP="003A2584" w:rsidRDefault="003A2584" w14:paraId="0CC1C81A" w14:textId="2D19729C">
                        <w:pPr>
                          <w:spacing w:line="360" w:lineRule="auto"/>
                          <w:rPr>
                            <w:b/>
                            <w:bCs/>
                            <w:lang w:val="en-US"/>
                          </w:rPr>
                        </w:pPr>
                        <w:r w:rsidRPr="00CC7261">
                          <w:rPr>
                            <w:lang w:val="en-US"/>
                          </w:rPr>
                          <w:t>___________</w:t>
                        </w:r>
                        <w:r w:rsidR="00156A30">
                          <w:rPr>
                            <w:lang w:val="en-US"/>
                          </w:rPr>
                          <w:t>_____________</w:t>
                        </w:r>
                      </w:p>
                      <w:p w:rsidRPr="00CC7261" w:rsidR="003A2584" w:rsidP="003A2584" w:rsidRDefault="003A2584" w14:paraId="672A6659" w14:textId="77777777">
                        <w:pPr>
                          <w:jc w:val="center"/>
                          <w:rPr>
                            <w:lang w:val="en-US"/>
                          </w:rPr>
                        </w:pPr>
                      </w:p>
                      <w:p w:rsidR="003A2584" w:rsidP="00156A30" w:rsidRDefault="003A2584" w14:paraId="0B477452" w14:textId="77777777">
                        <w:pPr>
                          <w:ind w:left="720" w:firstLine="720"/>
                          <w:rPr>
                            <w:b/>
                            <w:bCs/>
                            <w:lang w:val="en-US"/>
                          </w:rPr>
                        </w:pPr>
                        <w:r>
                          <w:rPr>
                            <w:b/>
                            <w:bCs/>
                            <w:lang w:val="en-US"/>
                          </w:rPr>
                          <w:t>Complete</w:t>
                        </w:r>
                        <w:r>
                          <w:rPr>
                            <w:b/>
                            <w:bCs/>
                            <w:lang w:val="en-US"/>
                          </w:rPr>
                          <w:br/>
                        </w:r>
                      </w:p>
                      <w:p w:rsidRPr="004A0B73" w:rsidR="003A2584" w:rsidP="00195423" w:rsidRDefault="003A2584" w14:paraId="207827C4" w14:textId="06825CF0">
                        <w:pPr>
                          <w:ind w:left="720" w:firstLine="720"/>
                          <w:rPr>
                            <w:lang w:val="en-US"/>
                          </w:rPr>
                        </w:pPr>
                        <w:r>
                          <w:rPr>
                            <w:b/>
                            <w:bCs/>
                            <w:lang w:val="en-US"/>
                          </w:rPr>
                          <w:t>Incomplete</w:t>
                        </w:r>
                        <w:r>
                          <w:rPr>
                            <w:lang w:val="en-US"/>
                          </w:rPr>
                          <w:t xml:space="preserve"> </w:t>
                        </w:r>
                      </w:p>
                    </w:txbxContent>
                  </v:textbox>
                </v:shape>
                <v:rect id="Rectangle 1" style="position:absolute;left:5334;top:6705;width:1905;height:1715;visibility:visible;mso-wrap-style:square;v-text-anchor:middle" o:spid="_x0000_s1028"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"/>
                <v:rect id="Rectangle 1" style="position:absolute;left:5410;top:9906;width:1905;height:1714;visibility:visible;mso-wrap-style:square;v-text-anchor:middle" o:spid="_x0000_s1029"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"/>
              </v:group>
            </w:pict>
          </mc:Fallback>
        </mc:AlternateContent>
      </w:r>
      <w:r w:rsidR="00D43C1D" w:rsidRPr="00D12369">
        <w:rPr>
          <w:rFonts w:eastAsia="Arial" w:cs="Arial"/>
          <w:b/>
          <w:noProof/>
          <w:sz w:val="24"/>
          <w:szCs w:val="24"/>
          <w:lang w:eastAsia="en-PH"/>
        </w:rPr>
        <mc:AlternateContent>
          <mc:Choice Requires="wps">
            <w:drawing>
              <wp:anchor distT="45720" distB="45720" distL="114300" distR="114300" simplePos="0" relativeHeight="251658243" behindDoc="0" locked="0" layoutInCell="1" allowOverlap="1" wp14:anchorId="53E827FA" wp14:editId="19FE653C">
                <wp:simplePos x="0" y="0"/>
                <wp:positionH relativeFrom="column">
                  <wp:posOffset>0</wp:posOffset>
                </wp:positionH>
                <wp:positionV relativeFrom="paragraph">
                  <wp:posOffset>2959100</wp:posOffset>
                </wp:positionV>
                <wp:extent cx="6753225" cy="598170"/>
                <wp:effectExtent l="0" t="0" r="28575" b="11430"/>
                <wp:wrapSquare wrapText="bothSides"/>
                <wp:docPr id="194019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598170"/>
                        </a:xfrm>
                        <a:prstGeom prst="rect">
                          <a:avLst/>
                        </a:prstGeom>
                        <a:solidFill>
                          <a:srgbClr val="FFFFFF"/>
                        </a:solidFill>
                        <a:ln w="9525">
                          <a:solidFill>
                            <a:srgbClr val="000000"/>
                          </a:solidFill>
                          <a:miter lim="800000"/>
                          <a:headEnd/>
                          <a:tailEnd/>
                        </a:ln>
                      </wps:spPr>
                      <wps:txbx>
                        <w:txbxContent>
                          <w:p w14:paraId="4AA979BD" w14:textId="479A3E6B" w:rsidR="00D43C1D" w:rsidRPr="00CC7261" w:rsidRDefault="00D43C1D" w:rsidP="00D43C1D">
                            <w:pPr>
                              <w:spacing w:line="360" w:lineRule="auto"/>
                              <w:rPr>
                                <w:b/>
                                <w:bCs/>
                                <w:lang w:val="en-US"/>
                              </w:rPr>
                            </w:pPr>
                            <w:r>
                              <w:rPr>
                                <w:b/>
                                <w:bCs/>
                                <w:lang w:val="en-US"/>
                              </w:rPr>
                              <w:t>Remarks</w:t>
                            </w:r>
                            <w:r w:rsidRPr="00CC7261">
                              <w:rPr>
                                <w:b/>
                                <w:bCs/>
                                <w:lang w:val="en-US"/>
                              </w:rPr>
                              <w:t>:</w:t>
                            </w:r>
                          </w:p>
                          <w:p w14:paraId="62B016B5" w14:textId="7DDABFBA" w:rsidR="00D43C1D" w:rsidRDefault="00D43C1D" w:rsidP="00D43C1D">
                            <w:pPr>
                              <w:jc w:val="center"/>
                              <w:rPr>
                                <w:lang w:val="en-US"/>
                              </w:rPr>
                            </w:pPr>
                            <w:r>
                              <w:rPr>
                                <w:lang w:val="en-US"/>
                              </w:rPr>
                              <w:t>________________________</w:t>
                            </w:r>
                            <w:r w:rsidRPr="00CC7261">
                              <w:rPr>
                                <w:lang w:val="en-US"/>
                              </w:rPr>
                              <w:t>______________________________________</w:t>
                            </w:r>
                            <w:r>
                              <w:rPr>
                                <w:lang w:val="en-US"/>
                              </w:rPr>
                              <w:t>______________________</w:t>
                            </w:r>
                          </w:p>
                          <w:p w14:paraId="51BECA1E" w14:textId="77777777" w:rsidR="00D43C1D" w:rsidRPr="00CC7261" w:rsidRDefault="00D43C1D" w:rsidP="00D43C1D">
                            <w:pPr>
                              <w:jc w:val="center"/>
                              <w:rPr>
                                <w:lang w:val="en-US"/>
                              </w:rPr>
                            </w:pPr>
                          </w:p>
                          <w:p w14:paraId="45210310" w14:textId="29727BC7" w:rsidR="00D43C1D" w:rsidRPr="004A0B73" w:rsidRDefault="00D43C1D" w:rsidP="00D43C1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966FAA5">
              <v:shape id="Text Box 2" style="position:absolute;left:0;text-align:left;margin-left:0;margin-top:233pt;width:531.75pt;height:47.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" w14:anchorId="53E827FA">
                <v:textbox>
                  <w:txbxContent>
                    <w:p w:rsidRPr="00CC7261" w:rsidR="00D43C1D" w:rsidP="00D43C1D" w:rsidRDefault="00D43C1D" w14:paraId="309A67B9" w14:textId="479A3E6B">
                      <w:pPr>
                        <w:spacing w:line="360" w:lineRule="auto"/>
                        <w:rPr>
                          <w:b/>
                          <w:bCs/>
                          <w:lang w:val="en-US"/>
                        </w:rPr>
                      </w:pPr>
                      <w:r>
                        <w:rPr>
                          <w:b/>
                          <w:bCs/>
                          <w:lang w:val="en-US"/>
                        </w:rPr>
                        <w:t>Remarks</w:t>
                      </w:r>
                      <w:r w:rsidRPr="00CC7261">
                        <w:rPr>
                          <w:b/>
                          <w:bCs/>
                          <w:lang w:val="en-US"/>
                        </w:rPr>
                        <w:t>:</w:t>
                      </w:r>
                    </w:p>
                    <w:p w:rsidR="00D43C1D" w:rsidP="00D43C1D" w:rsidRDefault="00D43C1D" w14:paraId="1845A890" w14:textId="7DDABFBA">
                      <w:pPr>
                        <w:jc w:val="center"/>
                        <w:rPr>
                          <w:lang w:val="en-US"/>
                        </w:rPr>
                      </w:pPr>
                      <w:r>
                        <w:rPr>
                          <w:lang w:val="en-US"/>
                        </w:rPr>
                        <w:t>________________________</w:t>
                      </w:r>
                      <w:r w:rsidRPr="00CC7261">
                        <w:rPr>
                          <w:lang w:val="en-US"/>
                        </w:rPr>
                        <w:t>______________________________________</w:t>
                      </w:r>
                      <w:r>
                        <w:rPr>
                          <w:lang w:val="en-US"/>
                        </w:rPr>
                        <w:t>______________________</w:t>
                      </w:r>
                    </w:p>
                    <w:p w:rsidRPr="00CC7261" w:rsidR="00D43C1D" w:rsidP="00D43C1D" w:rsidRDefault="00D43C1D" w14:paraId="0A37501D" w14:textId="77777777">
                      <w:pPr>
                        <w:jc w:val="center"/>
                        <w:rPr>
                          <w:lang w:val="en-US"/>
                        </w:rPr>
                      </w:pPr>
                    </w:p>
                    <w:p w:rsidRPr="004A0B73" w:rsidR="00D43C1D" w:rsidP="00D43C1D" w:rsidRDefault="00D43C1D" w14:paraId="5DAB6C7B" w14:textId="29727BC7">
                      <w:pPr>
                        <w:rPr>
                          <w:lang w:val="en-US"/>
                        </w:rPr>
                      </w:pPr>
                    </w:p>
                  </w:txbxContent>
                </v:textbox>
                <w10:wrap type="square"/>
              </v:shape>
            </w:pict>
          </mc:Fallback>
        </mc:AlternateContent>
      </w:r>
      <w:r w:rsidR="003A2584" w:rsidRPr="00D12369">
        <w:rPr>
          <w:rFonts w:eastAsia="Arial" w:cs="Arial"/>
          <w:b/>
          <w:noProof/>
          <w:sz w:val="24"/>
          <w:szCs w:val="24"/>
          <w:lang w:eastAsia="en-PH"/>
        </w:rPr>
        <mc:AlternateContent>
          <mc:Choice Requires="wps">
            <w:drawing>
              <wp:anchor distT="45720" distB="45720" distL="114300" distR="114300" simplePos="0" relativeHeight="251658241" behindDoc="0" locked="0" layoutInCell="1" allowOverlap="1" wp14:anchorId="4CF434DB" wp14:editId="4F7E5E87">
                <wp:simplePos x="0" y="0"/>
                <wp:positionH relativeFrom="column">
                  <wp:posOffset>0</wp:posOffset>
                </wp:positionH>
                <wp:positionV relativeFrom="paragraph">
                  <wp:posOffset>1473200</wp:posOffset>
                </wp:positionV>
                <wp:extent cx="4648200" cy="1343025"/>
                <wp:effectExtent l="0" t="0" r="19050" b="28575"/>
                <wp:wrapSquare wrapText="bothSides"/>
                <wp:docPr id="15913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343025"/>
                        </a:xfrm>
                        <a:prstGeom prst="rect">
                          <a:avLst/>
                        </a:prstGeom>
                        <a:solidFill>
                          <a:srgbClr val="FFFFFF"/>
                        </a:solidFill>
                        <a:ln w="9525">
                          <a:solidFill>
                            <a:srgbClr val="000000"/>
                          </a:solidFill>
                          <a:miter lim="800000"/>
                          <a:headEnd/>
                          <a:tailEnd/>
                        </a:ln>
                      </wps:spPr>
                      <wps:txbx>
                        <w:txbxContent>
                          <w:p w14:paraId="735FB9DB" w14:textId="5A23AE7A" w:rsidR="004A0B73" w:rsidRPr="00CC7261" w:rsidRDefault="004A0B73" w:rsidP="004A0B73">
                            <w:pPr>
                              <w:spacing w:line="360" w:lineRule="auto"/>
                              <w:rPr>
                                <w:b/>
                                <w:bCs/>
                                <w:lang w:val="en-US"/>
                              </w:rPr>
                            </w:pPr>
                            <w:r>
                              <w:rPr>
                                <w:b/>
                                <w:bCs/>
                                <w:lang w:val="en-US"/>
                              </w:rPr>
                              <w:t>Received by</w:t>
                            </w:r>
                            <w:r w:rsidRPr="00CC7261">
                              <w:rPr>
                                <w:b/>
                                <w:bCs/>
                                <w:lang w:val="en-US"/>
                              </w:rPr>
                              <w:t>:</w:t>
                            </w:r>
                          </w:p>
                          <w:p w14:paraId="3A69EF16" w14:textId="605F44EF" w:rsidR="004A0B73" w:rsidRDefault="004A0B73" w:rsidP="00027C75">
                            <w:pPr>
                              <w:jc w:val="center"/>
                              <w:rPr>
                                <w:lang w:val="en-US"/>
                              </w:rPr>
                            </w:pPr>
                            <w:r w:rsidRPr="00CC7261">
                              <w:rPr>
                                <w:lang w:val="en-US"/>
                              </w:rPr>
                              <w:t>_______________________________________</w:t>
                            </w:r>
                            <w:r>
                              <w:rPr>
                                <w:lang w:val="en-US"/>
                              </w:rPr>
                              <w:t>________</w:t>
                            </w:r>
                            <w:r w:rsidR="004745AC">
                              <w:rPr>
                                <w:lang w:val="en-US"/>
                              </w:rPr>
                              <w:t>_______</w:t>
                            </w:r>
                            <w:r w:rsidR="00027C75">
                              <w:rPr>
                                <w:lang w:val="en-US"/>
                              </w:rPr>
                              <w:t>___</w:t>
                            </w:r>
                          </w:p>
                          <w:p w14:paraId="0D05E175" w14:textId="77777777" w:rsidR="004A0B73" w:rsidRPr="00B375E9" w:rsidRDefault="004A0B73" w:rsidP="00027C75">
                            <w:pPr>
                              <w:jc w:val="center"/>
                              <w:rPr>
                                <w:i/>
                                <w:iCs/>
                                <w:lang w:val="en-US"/>
                              </w:rPr>
                            </w:pPr>
                            <w:r w:rsidRPr="00B375E9">
                              <w:rPr>
                                <w:i/>
                                <w:iCs/>
                                <w:lang w:val="en-US"/>
                              </w:rPr>
                              <w:t>Signature over Printed Name</w:t>
                            </w:r>
                          </w:p>
                          <w:p w14:paraId="35A6FD67" w14:textId="77777777" w:rsidR="004A0B73" w:rsidRPr="00B375E9" w:rsidRDefault="004A0B73" w:rsidP="00027C75">
                            <w:pPr>
                              <w:jc w:val="center"/>
                              <w:rPr>
                                <w:i/>
                                <w:iCs/>
                                <w:lang w:val="en-US"/>
                              </w:rPr>
                            </w:pPr>
                          </w:p>
                          <w:p w14:paraId="62541F39" w14:textId="47947943" w:rsidR="004A0B73" w:rsidRPr="00B375E9" w:rsidRDefault="004A0B73" w:rsidP="00027C75">
                            <w:pPr>
                              <w:jc w:val="center"/>
                              <w:rPr>
                                <w:i/>
                                <w:iCs/>
                                <w:lang w:val="en-US"/>
                              </w:rPr>
                            </w:pPr>
                            <w:r w:rsidRPr="00B375E9">
                              <w:rPr>
                                <w:i/>
                                <w:iCs/>
                                <w:lang w:val="en-US"/>
                              </w:rPr>
                              <w:t>_______________________________________________</w:t>
                            </w:r>
                            <w:r w:rsidR="004745AC" w:rsidRPr="00B375E9">
                              <w:rPr>
                                <w:i/>
                                <w:iCs/>
                                <w:lang w:val="en-US"/>
                              </w:rPr>
                              <w:t>_______</w:t>
                            </w:r>
                          </w:p>
                          <w:p w14:paraId="503EC07F" w14:textId="77777777" w:rsidR="004A0B73" w:rsidRPr="00B375E9" w:rsidRDefault="004A0B73" w:rsidP="00027C75">
                            <w:pPr>
                              <w:jc w:val="center"/>
                              <w:rPr>
                                <w:i/>
                                <w:iCs/>
                                <w:lang w:val="en-US"/>
                              </w:rPr>
                            </w:pPr>
                            <w:r w:rsidRPr="00B375E9">
                              <w:rPr>
                                <w:i/>
                                <w:iCs/>
                                <w:lang w:val="en-US"/>
                              </w:rPr>
                              <w:t>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E37A00A">
              <v:shape id="_x0000_s1031" style="position:absolute;left:0;text-align:left;margin-left:0;margin-top:116pt;width:366pt;height:105.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hzFAIAACc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" w14:anchorId="4CF434DB">
                <v:textbox>
                  <w:txbxContent>
                    <w:p w:rsidRPr="00CC7261" w:rsidR="004A0B73" w:rsidP="004A0B73" w:rsidRDefault="004A0B73" w14:paraId="7DD8485B" w14:textId="5A23AE7A">
                      <w:pPr>
                        <w:spacing w:line="360" w:lineRule="auto"/>
                        <w:rPr>
                          <w:b/>
                          <w:bCs/>
                          <w:lang w:val="en-US"/>
                        </w:rPr>
                      </w:pPr>
                      <w:r>
                        <w:rPr>
                          <w:b/>
                          <w:bCs/>
                          <w:lang w:val="en-US"/>
                        </w:rPr>
                        <w:t>Received by</w:t>
                      </w:r>
                      <w:r w:rsidRPr="00CC7261">
                        <w:rPr>
                          <w:b/>
                          <w:bCs/>
                          <w:lang w:val="en-US"/>
                        </w:rPr>
                        <w:t>:</w:t>
                      </w:r>
                    </w:p>
                    <w:p w:rsidR="004A0B73" w:rsidP="00027C75" w:rsidRDefault="004A0B73" w14:paraId="7BA63B8E" w14:textId="605F44EF">
                      <w:pPr>
                        <w:jc w:val="center"/>
                        <w:rPr>
                          <w:lang w:val="en-US"/>
                        </w:rPr>
                      </w:pPr>
                      <w:r w:rsidRPr="00CC7261">
                        <w:rPr>
                          <w:lang w:val="en-US"/>
                        </w:rPr>
                        <w:t>_______________________________________</w:t>
                      </w:r>
                      <w:r>
                        <w:rPr>
                          <w:lang w:val="en-US"/>
                        </w:rPr>
                        <w:t>________</w:t>
                      </w:r>
                      <w:r w:rsidR="004745AC">
                        <w:rPr>
                          <w:lang w:val="en-US"/>
                        </w:rPr>
                        <w:t>_______</w:t>
                      </w:r>
                      <w:r w:rsidR="00027C75">
                        <w:rPr>
                          <w:lang w:val="en-US"/>
                        </w:rPr>
                        <w:t>___</w:t>
                      </w:r>
                    </w:p>
                    <w:p w:rsidRPr="00B375E9" w:rsidR="004A0B73" w:rsidP="00027C75" w:rsidRDefault="004A0B73" w14:paraId="5D3537ED" w14:textId="77777777">
                      <w:pPr>
                        <w:jc w:val="center"/>
                        <w:rPr>
                          <w:i/>
                          <w:iCs/>
                          <w:lang w:val="en-US"/>
                        </w:rPr>
                      </w:pPr>
                      <w:r w:rsidRPr="00B375E9">
                        <w:rPr>
                          <w:i/>
                          <w:iCs/>
                          <w:lang w:val="en-US"/>
                        </w:rPr>
                        <w:t>Signature over Printed Name</w:t>
                      </w:r>
                    </w:p>
                    <w:p w:rsidRPr="00B375E9" w:rsidR="004A0B73" w:rsidP="00027C75" w:rsidRDefault="004A0B73" w14:paraId="02EB378F" w14:textId="77777777">
                      <w:pPr>
                        <w:jc w:val="center"/>
                        <w:rPr>
                          <w:i/>
                          <w:iCs/>
                          <w:lang w:val="en-US"/>
                        </w:rPr>
                      </w:pPr>
                    </w:p>
                    <w:p w:rsidRPr="00B375E9" w:rsidR="004A0B73" w:rsidP="00027C75" w:rsidRDefault="004A0B73" w14:paraId="17827570" w14:textId="47947943">
                      <w:pPr>
                        <w:jc w:val="center"/>
                        <w:rPr>
                          <w:i/>
                          <w:iCs/>
                          <w:lang w:val="en-US"/>
                        </w:rPr>
                      </w:pPr>
                      <w:r w:rsidRPr="00B375E9">
                        <w:rPr>
                          <w:i/>
                          <w:iCs/>
                          <w:lang w:val="en-US"/>
                        </w:rPr>
                        <w:t>_______________________________________________</w:t>
                      </w:r>
                      <w:r w:rsidRPr="00B375E9" w:rsidR="004745AC">
                        <w:rPr>
                          <w:i/>
                          <w:iCs/>
                          <w:lang w:val="en-US"/>
                        </w:rPr>
                        <w:t>_______</w:t>
                      </w:r>
                    </w:p>
                    <w:p w:rsidRPr="00B375E9" w:rsidR="004A0B73" w:rsidP="00027C75" w:rsidRDefault="004A0B73" w14:paraId="5474599C" w14:textId="77777777">
                      <w:pPr>
                        <w:jc w:val="center"/>
                        <w:rPr>
                          <w:i/>
                          <w:iCs/>
                          <w:lang w:val="en-US"/>
                        </w:rPr>
                      </w:pPr>
                      <w:r w:rsidRPr="00B375E9">
                        <w:rPr>
                          <w:i/>
                          <w:iCs/>
                          <w:lang w:val="en-US"/>
                        </w:rPr>
                        <w:t>Designation</w:t>
                      </w:r>
                    </w:p>
                  </w:txbxContent>
                </v:textbox>
                <w10:wrap type="square"/>
              </v:shape>
            </w:pict>
          </mc:Fallback>
        </mc:AlternateContent>
      </w:r>
      <w:r w:rsidR="003A2584" w:rsidRPr="00D12369">
        <w:rPr>
          <w:rFonts w:eastAsia="Arial" w:cs="Arial"/>
          <w:b/>
          <w:noProof/>
          <w:sz w:val="24"/>
          <w:szCs w:val="24"/>
          <w:lang w:eastAsia="en-PH"/>
        </w:rPr>
        <mc:AlternateContent>
          <mc:Choice Requires="wps">
            <w:drawing>
              <wp:anchor distT="45720" distB="45720" distL="114300" distR="114300" simplePos="0" relativeHeight="251658240" behindDoc="0" locked="0" layoutInCell="1" allowOverlap="1" wp14:anchorId="3B43E566" wp14:editId="3DFD2F91">
                <wp:simplePos x="0" y="0"/>
                <wp:positionH relativeFrom="column">
                  <wp:posOffset>0</wp:posOffset>
                </wp:positionH>
                <wp:positionV relativeFrom="paragraph">
                  <wp:posOffset>187325</wp:posOffset>
                </wp:positionV>
                <wp:extent cx="6753225" cy="1171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171575"/>
                        </a:xfrm>
                        <a:prstGeom prst="rect">
                          <a:avLst/>
                        </a:prstGeom>
                        <a:solidFill>
                          <a:srgbClr val="FFFFFF"/>
                        </a:solidFill>
                        <a:ln w="9525">
                          <a:solidFill>
                            <a:srgbClr val="000000"/>
                          </a:solidFill>
                          <a:miter lim="800000"/>
                          <a:headEnd/>
                          <a:tailEnd/>
                        </a:ln>
                      </wps:spPr>
                      <wps:txbx>
                        <w:txbxContent>
                          <w:p w14:paraId="1E5D2C9A" w14:textId="11E81098" w:rsidR="00D12369" w:rsidRPr="00CC7261" w:rsidRDefault="00CC7261" w:rsidP="00CC7261">
                            <w:pPr>
                              <w:spacing w:line="360" w:lineRule="auto"/>
                              <w:rPr>
                                <w:b/>
                                <w:bCs/>
                                <w:lang w:val="en-US"/>
                              </w:rPr>
                            </w:pPr>
                            <w:r>
                              <w:rPr>
                                <w:b/>
                                <w:bCs/>
                                <w:lang w:val="en-US"/>
                              </w:rPr>
                              <w:t>Submitted by</w:t>
                            </w:r>
                            <w:r w:rsidRPr="00CC7261">
                              <w:rPr>
                                <w:b/>
                                <w:bCs/>
                                <w:lang w:val="en-US"/>
                              </w:rPr>
                              <w:t>:</w:t>
                            </w:r>
                          </w:p>
                          <w:p w14:paraId="6FCCF9C3" w14:textId="063A67A6" w:rsidR="00CC7261" w:rsidRDefault="00CC7261" w:rsidP="00027C75">
                            <w:pPr>
                              <w:jc w:val="center"/>
                              <w:rPr>
                                <w:lang w:val="en-US"/>
                              </w:rPr>
                            </w:pPr>
                            <w:r w:rsidRPr="00CC7261">
                              <w:rPr>
                                <w:lang w:val="en-US"/>
                              </w:rPr>
                              <w:t>_______________________________________</w:t>
                            </w:r>
                            <w:r>
                              <w:rPr>
                                <w:lang w:val="en-US"/>
                              </w:rPr>
                              <w:t>______________________</w:t>
                            </w:r>
                            <w:r w:rsidR="00FA71F8">
                              <w:rPr>
                                <w:lang w:val="en-US"/>
                              </w:rPr>
                              <w:t>_____</w:t>
                            </w:r>
                          </w:p>
                          <w:p w14:paraId="29371CA8" w14:textId="21F60E0C" w:rsidR="00CC7261" w:rsidRPr="00B375E9" w:rsidRDefault="00CC7261" w:rsidP="00027C75">
                            <w:pPr>
                              <w:jc w:val="center"/>
                              <w:rPr>
                                <w:i/>
                                <w:iCs/>
                                <w:lang w:val="en-US"/>
                              </w:rPr>
                            </w:pPr>
                            <w:r w:rsidRPr="00B375E9">
                              <w:rPr>
                                <w:i/>
                                <w:iCs/>
                                <w:lang w:val="en-US"/>
                              </w:rPr>
                              <w:t>Signature over Printed Name</w:t>
                            </w:r>
                          </w:p>
                          <w:p w14:paraId="1A84DD4E" w14:textId="77777777" w:rsidR="00CC7261" w:rsidRPr="00B375E9" w:rsidRDefault="00CC7261" w:rsidP="00027C75">
                            <w:pPr>
                              <w:jc w:val="center"/>
                              <w:rPr>
                                <w:i/>
                                <w:iCs/>
                                <w:lang w:val="en-US"/>
                              </w:rPr>
                            </w:pPr>
                          </w:p>
                          <w:p w14:paraId="54244A7A" w14:textId="08FE56EF" w:rsidR="004745AC" w:rsidRPr="00B375E9" w:rsidRDefault="00CC7261" w:rsidP="00027C75">
                            <w:pPr>
                              <w:jc w:val="center"/>
                              <w:rPr>
                                <w:i/>
                                <w:iCs/>
                                <w:lang w:val="en-US"/>
                              </w:rPr>
                            </w:pPr>
                            <w:r w:rsidRPr="00B375E9">
                              <w:rPr>
                                <w:i/>
                                <w:iCs/>
                                <w:lang w:val="en-US"/>
                              </w:rPr>
                              <w:t>________________________________________________</w:t>
                            </w:r>
                            <w:r w:rsidR="004745AC" w:rsidRPr="00B375E9">
                              <w:rPr>
                                <w:i/>
                                <w:iCs/>
                                <w:lang w:val="en-US"/>
                              </w:rPr>
                              <w:t>____________</w:t>
                            </w:r>
                          </w:p>
                          <w:p w14:paraId="4A583757" w14:textId="67C037A9" w:rsidR="00CC7261" w:rsidRPr="00B375E9" w:rsidRDefault="00CC7261" w:rsidP="00027C75">
                            <w:pPr>
                              <w:jc w:val="center"/>
                              <w:rPr>
                                <w:i/>
                                <w:iCs/>
                                <w:lang w:val="en-US"/>
                              </w:rPr>
                            </w:pPr>
                            <w:r w:rsidRPr="00B375E9">
                              <w:rPr>
                                <w:i/>
                                <w:iCs/>
                                <w:lang w:val="en-US"/>
                              </w:rPr>
                              <w:t>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289F1F">
              <v:shape id="_x0000_s1032" style="position:absolute;left:0;text-align:left;margin-left:0;margin-top:14.75pt;width:531.75pt;height:9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" w14:anchorId="3B43E566">
                <v:textbox>
                  <w:txbxContent>
                    <w:p w:rsidRPr="00CC7261" w:rsidR="00D12369" w:rsidP="00CC7261" w:rsidRDefault="00CC7261" w14:paraId="6321EBA8" w14:textId="11E81098">
                      <w:pPr>
                        <w:spacing w:line="360" w:lineRule="auto"/>
                        <w:rPr>
                          <w:b/>
                          <w:bCs/>
                          <w:lang w:val="en-US"/>
                        </w:rPr>
                      </w:pPr>
                      <w:r>
                        <w:rPr>
                          <w:b/>
                          <w:bCs/>
                          <w:lang w:val="en-US"/>
                        </w:rPr>
                        <w:t>Submitted by</w:t>
                      </w:r>
                      <w:r w:rsidRPr="00CC7261">
                        <w:rPr>
                          <w:b/>
                          <w:bCs/>
                          <w:lang w:val="en-US"/>
                        </w:rPr>
                        <w:t>:</w:t>
                      </w:r>
                    </w:p>
                    <w:p w:rsidR="00CC7261" w:rsidP="00027C75" w:rsidRDefault="00CC7261" w14:paraId="7D8FD4EE" w14:textId="063A67A6">
                      <w:pPr>
                        <w:jc w:val="center"/>
                        <w:rPr>
                          <w:lang w:val="en-US"/>
                        </w:rPr>
                      </w:pPr>
                      <w:r w:rsidRPr="00CC7261">
                        <w:rPr>
                          <w:lang w:val="en-US"/>
                        </w:rPr>
                        <w:t>_______________________________________</w:t>
                      </w:r>
                      <w:r>
                        <w:rPr>
                          <w:lang w:val="en-US"/>
                        </w:rPr>
                        <w:t>______________________</w:t>
                      </w:r>
                      <w:r w:rsidR="00FA71F8">
                        <w:rPr>
                          <w:lang w:val="en-US"/>
                        </w:rPr>
                        <w:t>_____</w:t>
                      </w:r>
                    </w:p>
                    <w:p w:rsidRPr="00B375E9" w:rsidR="00CC7261" w:rsidP="00027C75" w:rsidRDefault="00CC7261" w14:paraId="49621CE2" w14:textId="21F60E0C">
                      <w:pPr>
                        <w:jc w:val="center"/>
                        <w:rPr>
                          <w:i/>
                          <w:iCs/>
                          <w:lang w:val="en-US"/>
                        </w:rPr>
                      </w:pPr>
                      <w:r w:rsidRPr="00B375E9">
                        <w:rPr>
                          <w:i/>
                          <w:iCs/>
                          <w:lang w:val="en-US"/>
                        </w:rPr>
                        <w:t>Signature over Printed Name</w:t>
                      </w:r>
                    </w:p>
                    <w:p w:rsidRPr="00B375E9" w:rsidR="00CC7261" w:rsidP="00027C75" w:rsidRDefault="00CC7261" w14:paraId="6A05A809" w14:textId="77777777">
                      <w:pPr>
                        <w:jc w:val="center"/>
                        <w:rPr>
                          <w:i/>
                          <w:iCs/>
                          <w:lang w:val="en-US"/>
                        </w:rPr>
                      </w:pPr>
                    </w:p>
                    <w:p w:rsidRPr="00B375E9" w:rsidR="004745AC" w:rsidP="00027C75" w:rsidRDefault="00CC7261" w14:paraId="28977C73" w14:textId="08FE56EF">
                      <w:pPr>
                        <w:jc w:val="center"/>
                        <w:rPr>
                          <w:i/>
                          <w:iCs/>
                          <w:lang w:val="en-US"/>
                        </w:rPr>
                      </w:pPr>
                      <w:r w:rsidRPr="00B375E9">
                        <w:rPr>
                          <w:i/>
                          <w:iCs/>
                          <w:lang w:val="en-US"/>
                        </w:rPr>
                        <w:t>________________________________________________</w:t>
                      </w:r>
                      <w:r w:rsidRPr="00B375E9" w:rsidR="004745AC">
                        <w:rPr>
                          <w:i/>
                          <w:iCs/>
                          <w:lang w:val="en-US"/>
                        </w:rPr>
                        <w:t>____________</w:t>
                      </w:r>
                    </w:p>
                    <w:p w:rsidRPr="00B375E9" w:rsidR="00CC7261" w:rsidP="00027C75" w:rsidRDefault="00CC7261" w14:paraId="1F989B48" w14:textId="67C037A9">
                      <w:pPr>
                        <w:jc w:val="center"/>
                        <w:rPr>
                          <w:i/>
                          <w:iCs/>
                          <w:lang w:val="en-US"/>
                        </w:rPr>
                      </w:pPr>
                      <w:r w:rsidRPr="00B375E9">
                        <w:rPr>
                          <w:i/>
                          <w:iCs/>
                          <w:lang w:val="en-US"/>
                        </w:rPr>
                        <w:t>Designation</w:t>
                      </w:r>
                    </w:p>
                  </w:txbxContent>
                </v:textbox>
                <w10:wrap type="square"/>
              </v:shape>
            </w:pict>
          </mc:Fallback>
        </mc:AlternateContent>
      </w:r>
    </w:p>
    <w:p w14:paraId="3157C4DC" w14:textId="5F1CB950" w:rsidR="004A0B73" w:rsidRDefault="004A0B73" w:rsidP="00D24313">
      <w:pPr>
        <w:jc w:val="both"/>
        <w:rPr>
          <w:rFonts w:eastAsia="Arial" w:cs="Arial"/>
          <w:b/>
          <w:sz w:val="24"/>
          <w:szCs w:val="24"/>
          <w:lang w:eastAsia="en-PH"/>
        </w:rPr>
      </w:pPr>
    </w:p>
    <w:p w14:paraId="64BA0CB9" w14:textId="2253A684" w:rsidR="00CC7261" w:rsidRDefault="00CC7261" w:rsidP="00D24313">
      <w:pPr>
        <w:jc w:val="both"/>
        <w:rPr>
          <w:rFonts w:eastAsia="Arial" w:cs="Arial"/>
          <w:b/>
          <w:sz w:val="24"/>
          <w:szCs w:val="24"/>
          <w:lang w:eastAsia="en-PH"/>
        </w:rPr>
      </w:pPr>
    </w:p>
    <w:p w14:paraId="671F87E7" w14:textId="70AC6075" w:rsidR="00CC7261" w:rsidRPr="000B49FC" w:rsidRDefault="00CC7261" w:rsidP="00D24313">
      <w:pPr>
        <w:jc w:val="both"/>
        <w:rPr>
          <w:rFonts w:eastAsia="Arial" w:cs="Arial"/>
          <w:b/>
          <w:sz w:val="24"/>
          <w:szCs w:val="24"/>
          <w:lang w:eastAsia="en-PH"/>
        </w:rPr>
      </w:pPr>
    </w:p>
    <w:p w14:paraId="2F0F5266" w14:textId="7D61A1E9" w:rsidR="4949F63D" w:rsidRDefault="4949F63D" w:rsidP="4949F63D">
      <w:pPr>
        <w:tabs>
          <w:tab w:val="left" w:pos="2660"/>
        </w:tabs>
        <w:jc w:val="center"/>
        <w:rPr>
          <w:b/>
          <w:bCs/>
        </w:rPr>
      </w:pPr>
    </w:p>
    <w:p w14:paraId="7C5AE780" w14:textId="77777777" w:rsidR="00A97AE4" w:rsidRDefault="00A97AE4" w:rsidP="4949F63D">
      <w:pPr>
        <w:tabs>
          <w:tab w:val="left" w:pos="2660"/>
        </w:tabs>
        <w:jc w:val="center"/>
        <w:rPr>
          <w:b/>
          <w:bCs/>
        </w:rPr>
      </w:pPr>
    </w:p>
    <w:p w14:paraId="6EF6D985" w14:textId="77777777" w:rsidR="008C10E7" w:rsidRDefault="008C10E7" w:rsidP="4949F63D">
      <w:pPr>
        <w:tabs>
          <w:tab w:val="left" w:pos="2660"/>
        </w:tabs>
        <w:jc w:val="center"/>
        <w:rPr>
          <w:b/>
          <w:bCs/>
        </w:rPr>
      </w:pPr>
    </w:p>
    <w:p w14:paraId="1D0C271A" w14:textId="58CD0E02" w:rsidR="008C10E7" w:rsidRDefault="008C10E7" w:rsidP="4949F63D">
      <w:pPr>
        <w:tabs>
          <w:tab w:val="left" w:pos="2660"/>
        </w:tabs>
        <w:jc w:val="center"/>
        <w:rPr>
          <w:b/>
          <w:bCs/>
        </w:rPr>
      </w:pPr>
    </w:p>
    <w:p w14:paraId="49EE85F2" w14:textId="77777777" w:rsidR="008C10E7" w:rsidRDefault="008C10E7" w:rsidP="4949F63D">
      <w:pPr>
        <w:tabs>
          <w:tab w:val="left" w:pos="2660"/>
        </w:tabs>
        <w:jc w:val="center"/>
        <w:rPr>
          <w:b/>
          <w:bCs/>
        </w:rPr>
      </w:pPr>
    </w:p>
    <w:p w14:paraId="25EEF1FA" w14:textId="5CDB5E1F" w:rsidR="008C10E7" w:rsidRDefault="008C10E7" w:rsidP="4949F63D">
      <w:pPr>
        <w:tabs>
          <w:tab w:val="left" w:pos="2660"/>
        </w:tabs>
        <w:jc w:val="center"/>
        <w:rPr>
          <w:b/>
          <w:bCs/>
        </w:rPr>
      </w:pPr>
    </w:p>
    <w:p w14:paraId="70DE9035" w14:textId="01C88903" w:rsidR="008C10E7" w:rsidRDefault="008C10E7" w:rsidP="4949F63D">
      <w:pPr>
        <w:tabs>
          <w:tab w:val="left" w:pos="2660"/>
        </w:tabs>
        <w:jc w:val="center"/>
        <w:rPr>
          <w:b/>
          <w:bCs/>
        </w:rPr>
      </w:pPr>
    </w:p>
    <w:p w14:paraId="68CEE271" w14:textId="4ECE7DF2" w:rsidR="008C10E7" w:rsidRDefault="008C10E7" w:rsidP="4949F63D">
      <w:pPr>
        <w:tabs>
          <w:tab w:val="left" w:pos="2660"/>
        </w:tabs>
        <w:jc w:val="center"/>
        <w:rPr>
          <w:b/>
          <w:bCs/>
        </w:rPr>
      </w:pPr>
    </w:p>
    <w:p w14:paraId="46B20CCF" w14:textId="6B72C599" w:rsidR="26F4B000" w:rsidRDefault="26F4B000" w:rsidP="26F4B000">
      <w:pPr>
        <w:tabs>
          <w:tab w:val="left" w:pos="2660"/>
        </w:tabs>
        <w:jc w:val="center"/>
        <w:rPr>
          <w:b/>
          <w:bCs/>
        </w:rPr>
      </w:pPr>
    </w:p>
    <w:p w14:paraId="278F8F88" w14:textId="77777777" w:rsidR="00693F90" w:rsidRDefault="00693F90" w:rsidP="26F4B000">
      <w:pPr>
        <w:tabs>
          <w:tab w:val="left" w:pos="2660"/>
        </w:tabs>
        <w:jc w:val="center"/>
        <w:rPr>
          <w:b/>
          <w:bCs/>
        </w:rPr>
      </w:pPr>
    </w:p>
    <w:p w14:paraId="2262F67E" w14:textId="77777777" w:rsidR="00693F90" w:rsidRDefault="00693F90" w:rsidP="26F4B000">
      <w:pPr>
        <w:tabs>
          <w:tab w:val="left" w:pos="2660"/>
        </w:tabs>
        <w:jc w:val="center"/>
        <w:rPr>
          <w:b/>
          <w:bCs/>
        </w:rPr>
      </w:pPr>
    </w:p>
    <w:p w14:paraId="408B5E13" w14:textId="77777777" w:rsidR="00693F90" w:rsidRDefault="00693F90" w:rsidP="26F4B000">
      <w:pPr>
        <w:tabs>
          <w:tab w:val="left" w:pos="2660"/>
        </w:tabs>
        <w:jc w:val="center"/>
        <w:rPr>
          <w:b/>
          <w:bCs/>
        </w:rPr>
      </w:pPr>
    </w:p>
    <w:p w14:paraId="27BD4B40" w14:textId="6AA85CBE" w:rsidR="004745AC" w:rsidRDefault="004745AC" w:rsidP="4949F63D">
      <w:pPr>
        <w:tabs>
          <w:tab w:val="left" w:pos="2660"/>
        </w:tabs>
        <w:jc w:val="center"/>
        <w:rPr>
          <w:b/>
          <w:bCs/>
        </w:rPr>
      </w:pPr>
    </w:p>
    <w:p w14:paraId="104DFF26" w14:textId="77777777" w:rsidR="004745AC" w:rsidRDefault="004745AC" w:rsidP="003A16AE">
      <w:pPr>
        <w:tabs>
          <w:tab w:val="left" w:pos="2660"/>
        </w:tabs>
        <w:rPr>
          <w:b/>
          <w:bCs/>
        </w:rPr>
      </w:pPr>
    </w:p>
    <w:p w14:paraId="55DEBCD4" w14:textId="77777777" w:rsidR="00A97AE4" w:rsidRDefault="00A97AE4" w:rsidP="00E07FBB">
      <w:pPr>
        <w:tabs>
          <w:tab w:val="left" w:pos="2660"/>
        </w:tabs>
        <w:rPr>
          <w:b/>
          <w:bCs/>
        </w:rPr>
      </w:pPr>
    </w:p>
    <w:p w14:paraId="0725E4AD" w14:textId="0D719995" w:rsidR="00C561DF" w:rsidRDefault="004173BD" w:rsidP="004173BD">
      <w:pPr>
        <w:tabs>
          <w:tab w:val="left" w:pos="2660"/>
        </w:tabs>
        <w:jc w:val="center"/>
        <w:rPr>
          <w:b/>
          <w:bCs/>
        </w:rPr>
      </w:pPr>
      <w:r w:rsidRPr="004173BD">
        <w:rPr>
          <w:b/>
          <w:bCs/>
        </w:rPr>
        <w:lastRenderedPageBreak/>
        <w:t>APPENDIX: SUPPORTING DOCUMENTS OF ASSETS</w:t>
      </w:r>
    </w:p>
    <w:p w14:paraId="3D9D7184" w14:textId="77777777" w:rsidR="004173BD" w:rsidRDefault="004173BD" w:rsidP="004173BD">
      <w:pPr>
        <w:tabs>
          <w:tab w:val="left" w:pos="2660"/>
        </w:tabs>
        <w:jc w:val="center"/>
        <w:rPr>
          <w:b/>
          <w:bCs/>
        </w:rPr>
      </w:pPr>
    </w:p>
    <w:tbl>
      <w:tblPr>
        <w:tblStyle w:val="TableGrid"/>
        <w:tblW w:w="10457" w:type="dxa"/>
        <w:tblLook w:val="04A0" w:firstRow="1" w:lastRow="0" w:firstColumn="1" w:lastColumn="0" w:noHBand="0" w:noVBand="1"/>
      </w:tblPr>
      <w:tblGrid>
        <w:gridCol w:w="3570"/>
        <w:gridCol w:w="6887"/>
      </w:tblGrid>
      <w:tr w:rsidR="004173BD" w14:paraId="41262288" w14:textId="77777777" w:rsidTr="05F41DD6">
        <w:tc>
          <w:tcPr>
            <w:tcW w:w="3570" w:type="dxa"/>
          </w:tcPr>
          <w:p w14:paraId="66CEEAEE" w14:textId="60790596" w:rsidR="004173BD" w:rsidRPr="003F7215" w:rsidRDefault="004173BD" w:rsidP="004173BD">
            <w:pPr>
              <w:tabs>
                <w:tab w:val="left" w:pos="2660"/>
              </w:tabs>
              <w:jc w:val="center"/>
              <w:rPr>
                <w:rFonts w:cs="Arial"/>
                <w:b/>
                <w:bCs/>
                <w:sz w:val="20"/>
                <w:szCs w:val="20"/>
              </w:rPr>
            </w:pPr>
            <w:r w:rsidRPr="003F7215">
              <w:rPr>
                <w:rFonts w:cs="Arial"/>
                <w:b/>
                <w:bCs/>
                <w:sz w:val="20"/>
                <w:szCs w:val="20"/>
              </w:rPr>
              <w:t>Accounts</w:t>
            </w:r>
          </w:p>
        </w:tc>
        <w:tc>
          <w:tcPr>
            <w:tcW w:w="6887" w:type="dxa"/>
          </w:tcPr>
          <w:p w14:paraId="2B178A6C" w14:textId="672062BE" w:rsidR="004173BD" w:rsidRPr="003F7215" w:rsidRDefault="004173BD" w:rsidP="004173BD">
            <w:pPr>
              <w:tabs>
                <w:tab w:val="left" w:pos="2660"/>
              </w:tabs>
              <w:jc w:val="center"/>
              <w:rPr>
                <w:rFonts w:cs="Arial"/>
                <w:b/>
                <w:bCs/>
                <w:sz w:val="20"/>
                <w:szCs w:val="20"/>
              </w:rPr>
            </w:pPr>
            <w:r w:rsidRPr="003F7215">
              <w:rPr>
                <w:rFonts w:cs="Arial"/>
                <w:b/>
                <w:bCs/>
                <w:sz w:val="20"/>
                <w:szCs w:val="20"/>
              </w:rPr>
              <w:t>Supporting Documents</w:t>
            </w:r>
          </w:p>
        </w:tc>
      </w:tr>
      <w:tr w:rsidR="004173BD" w14:paraId="5A4033EE" w14:textId="77777777" w:rsidTr="05F41DD6">
        <w:tc>
          <w:tcPr>
            <w:tcW w:w="3570" w:type="dxa"/>
          </w:tcPr>
          <w:p w14:paraId="6F079851" w14:textId="0E393192" w:rsidR="004173BD" w:rsidRPr="003F7215" w:rsidRDefault="00482BA6" w:rsidP="00C56780">
            <w:pPr>
              <w:pStyle w:val="ListParagraph"/>
              <w:numPr>
                <w:ilvl w:val="0"/>
                <w:numId w:val="6"/>
              </w:numPr>
              <w:tabs>
                <w:tab w:val="left" w:pos="2660"/>
              </w:tabs>
              <w:ind w:left="510" w:hanging="540"/>
              <w:rPr>
                <w:rFonts w:cs="Arial"/>
                <w:sz w:val="20"/>
                <w:szCs w:val="20"/>
              </w:rPr>
            </w:pPr>
            <w:r w:rsidRPr="003F7215">
              <w:rPr>
                <w:rFonts w:cs="Arial"/>
                <w:sz w:val="20"/>
                <w:szCs w:val="20"/>
              </w:rPr>
              <w:t>Cash On Hand</w:t>
            </w:r>
          </w:p>
        </w:tc>
        <w:tc>
          <w:tcPr>
            <w:tcW w:w="6887" w:type="dxa"/>
          </w:tcPr>
          <w:p w14:paraId="6B6896C9" w14:textId="516CC380" w:rsidR="004173BD" w:rsidRPr="003F7215" w:rsidRDefault="33A62DCA" w:rsidP="33A62DCA">
            <w:pPr>
              <w:tabs>
                <w:tab w:val="left" w:pos="2660"/>
              </w:tabs>
              <w:rPr>
                <w:rFonts w:eastAsia="Arial" w:cs="Arial"/>
                <w:color w:val="000000" w:themeColor="text1"/>
                <w:sz w:val="20"/>
                <w:szCs w:val="20"/>
              </w:rPr>
            </w:pPr>
            <w:r w:rsidRPr="003F7215">
              <w:rPr>
                <w:rFonts w:eastAsia="Arial" w:cs="Arial"/>
                <w:b/>
                <w:bCs/>
                <w:color w:val="000000" w:themeColor="text1"/>
                <w:sz w:val="20"/>
                <w:szCs w:val="20"/>
              </w:rPr>
              <w:t xml:space="preserve">A. </w:t>
            </w:r>
            <w:r w:rsidR="64FA1E77" w:rsidRPr="003F7215">
              <w:rPr>
                <w:rFonts w:eastAsia="Arial" w:cs="Arial"/>
                <w:b/>
                <w:bCs/>
                <w:color w:val="000000" w:themeColor="text1"/>
                <w:sz w:val="20"/>
                <w:szCs w:val="20"/>
              </w:rPr>
              <w:t>All sub-accounts except Documentary Stamps Fund</w:t>
            </w:r>
          </w:p>
          <w:p w14:paraId="39EF4883" w14:textId="44589984" w:rsidR="004173BD" w:rsidRPr="003F7215" w:rsidRDefault="64FA1E77" w:rsidP="6CE185FD">
            <w:pPr>
              <w:rPr>
                <w:rFonts w:eastAsia="Arial" w:cs="Arial"/>
                <w:color w:val="000000" w:themeColor="text1"/>
                <w:sz w:val="20"/>
                <w:szCs w:val="20"/>
              </w:rPr>
            </w:pPr>
            <w:r w:rsidRPr="003F7215">
              <w:rPr>
                <w:rFonts w:eastAsia="Arial" w:cs="Arial"/>
                <w:color w:val="000000" w:themeColor="text1"/>
                <w:sz w:val="20"/>
                <w:szCs w:val="20"/>
              </w:rPr>
              <w:t xml:space="preserve">      1. Certification</w:t>
            </w:r>
            <w:r w:rsidR="00FD1516" w:rsidRPr="003F7215">
              <w:rPr>
                <w:rFonts w:eastAsia="Arial" w:cs="Arial"/>
                <w:color w:val="000000" w:themeColor="text1"/>
                <w:sz w:val="20"/>
                <w:szCs w:val="20"/>
              </w:rPr>
              <w:t xml:space="preserve"> duly signed by </w:t>
            </w:r>
            <w:r w:rsidRPr="003F7215">
              <w:rPr>
                <w:rFonts w:eastAsia="Arial" w:cs="Arial"/>
                <w:color w:val="000000" w:themeColor="text1"/>
                <w:sz w:val="20"/>
                <w:szCs w:val="20"/>
              </w:rPr>
              <w:t xml:space="preserve">the </w:t>
            </w:r>
            <w:r w:rsidR="00FD1516" w:rsidRPr="003F7215">
              <w:rPr>
                <w:rFonts w:eastAsia="Arial" w:cs="Arial"/>
                <w:color w:val="000000" w:themeColor="text1"/>
                <w:sz w:val="20"/>
                <w:szCs w:val="20"/>
              </w:rPr>
              <w:t>Custodian</w:t>
            </w:r>
          </w:p>
          <w:p w14:paraId="65C5CDE7" w14:textId="033924F0" w:rsidR="004173BD" w:rsidRPr="003F7215" w:rsidRDefault="004173BD" w:rsidP="753FBE2B">
            <w:pPr>
              <w:pStyle w:val="ListParagraph"/>
              <w:ind w:left="2340"/>
              <w:rPr>
                <w:rFonts w:eastAsia="Arial" w:cs="Arial"/>
                <w:color w:val="000000" w:themeColor="text1"/>
                <w:sz w:val="20"/>
                <w:szCs w:val="20"/>
              </w:rPr>
            </w:pPr>
          </w:p>
          <w:p w14:paraId="7BBA4F36" w14:textId="1F116CD8" w:rsidR="004173BD" w:rsidRPr="003F7215" w:rsidRDefault="753FBE2B" w:rsidP="1A49E631">
            <w:pPr>
              <w:rPr>
                <w:rFonts w:eastAsia="Arial" w:cs="Arial"/>
                <w:color w:val="000000" w:themeColor="text1"/>
                <w:sz w:val="20"/>
                <w:szCs w:val="20"/>
              </w:rPr>
            </w:pPr>
            <w:r w:rsidRPr="003F7215">
              <w:rPr>
                <w:rFonts w:eastAsia="Arial" w:cs="Arial"/>
                <w:b/>
                <w:bCs/>
                <w:color w:val="000000" w:themeColor="text1"/>
                <w:sz w:val="20"/>
                <w:szCs w:val="20"/>
              </w:rPr>
              <w:t xml:space="preserve">B. </w:t>
            </w:r>
            <w:r w:rsidR="64FA1E77" w:rsidRPr="003F7215">
              <w:rPr>
                <w:rFonts w:eastAsia="Arial" w:cs="Arial"/>
                <w:b/>
                <w:bCs/>
                <w:color w:val="000000" w:themeColor="text1"/>
                <w:sz w:val="20"/>
                <w:szCs w:val="20"/>
              </w:rPr>
              <w:t>Documentary Stamps Fund</w:t>
            </w:r>
          </w:p>
          <w:p w14:paraId="1CBC3C21" w14:textId="68FA21B9" w:rsidR="004173BD" w:rsidRPr="003F7215" w:rsidRDefault="64FA1E77" w:rsidP="0E15AD84">
            <w:pPr>
              <w:rPr>
                <w:rFonts w:eastAsia="Arial" w:cs="Arial"/>
                <w:color w:val="000000" w:themeColor="text1"/>
                <w:sz w:val="20"/>
                <w:szCs w:val="20"/>
              </w:rPr>
            </w:pPr>
            <w:r w:rsidRPr="003F7215">
              <w:rPr>
                <w:rFonts w:eastAsia="Arial" w:cs="Arial"/>
                <w:color w:val="000000" w:themeColor="text1"/>
                <w:sz w:val="20"/>
                <w:szCs w:val="20"/>
              </w:rPr>
              <w:t xml:space="preserve">      2. Certification duly signed by the Custodian</w:t>
            </w:r>
          </w:p>
          <w:p w14:paraId="58DE4DB8" w14:textId="19D31A69" w:rsidR="004173BD" w:rsidRPr="003F7215" w:rsidRDefault="64FA1E77" w:rsidP="7D85C9DD">
            <w:pPr>
              <w:rPr>
                <w:rFonts w:eastAsia="Arial" w:cs="Arial"/>
                <w:color w:val="000000" w:themeColor="text1"/>
                <w:sz w:val="20"/>
                <w:szCs w:val="20"/>
              </w:rPr>
            </w:pPr>
            <w:r w:rsidRPr="003F7215">
              <w:rPr>
                <w:rFonts w:eastAsia="Arial" w:cs="Arial"/>
                <w:color w:val="000000" w:themeColor="text1"/>
                <w:sz w:val="20"/>
                <w:szCs w:val="20"/>
              </w:rPr>
              <w:t xml:space="preserve">      </w:t>
            </w:r>
            <w:r w:rsidR="1718F5B1" w:rsidRPr="003F7215">
              <w:rPr>
                <w:rFonts w:eastAsia="Arial" w:cs="Arial"/>
                <w:color w:val="000000" w:themeColor="text1"/>
                <w:sz w:val="20"/>
                <w:szCs w:val="20"/>
              </w:rPr>
              <w:t>3.</w:t>
            </w:r>
            <w:r w:rsidR="06637D5B" w:rsidRPr="003F7215">
              <w:rPr>
                <w:rFonts w:eastAsia="Arial" w:cs="Arial"/>
                <w:color w:val="000000" w:themeColor="text1"/>
                <w:sz w:val="20"/>
                <w:szCs w:val="20"/>
              </w:rPr>
              <w:t xml:space="preserve"> </w:t>
            </w:r>
            <w:r w:rsidRPr="003F7215">
              <w:rPr>
                <w:rFonts w:eastAsia="Arial" w:cs="Arial"/>
                <w:color w:val="000000" w:themeColor="text1"/>
                <w:sz w:val="20"/>
                <w:szCs w:val="20"/>
              </w:rPr>
              <w:t>Daily Ledger Report for the Documentary</w:t>
            </w:r>
          </w:p>
          <w:p w14:paraId="73301EE2" w14:textId="25290AC7" w:rsidR="004173BD" w:rsidRPr="003F7215" w:rsidRDefault="64FA1E77" w:rsidP="09126A52">
            <w:pPr>
              <w:rPr>
                <w:rFonts w:eastAsia="Arial" w:cs="Arial"/>
                <w:color w:val="000000" w:themeColor="text1"/>
                <w:sz w:val="20"/>
                <w:szCs w:val="20"/>
              </w:rPr>
            </w:pPr>
            <w:r w:rsidRPr="003F7215">
              <w:rPr>
                <w:rFonts w:eastAsia="Arial" w:cs="Arial"/>
                <w:color w:val="000000" w:themeColor="text1"/>
                <w:sz w:val="20"/>
                <w:szCs w:val="20"/>
              </w:rPr>
              <w:t xml:space="preserve">          Stamp Tax utilized in January of succeeding</w:t>
            </w:r>
          </w:p>
          <w:p w14:paraId="0D2FF42F" w14:textId="044E569F" w:rsidR="004173BD" w:rsidRPr="003F7215" w:rsidRDefault="64FA1E77" w:rsidP="5C86B606">
            <w:pPr>
              <w:rPr>
                <w:rFonts w:eastAsia="Arial" w:cs="Arial"/>
                <w:color w:val="000000" w:themeColor="text1"/>
                <w:sz w:val="20"/>
                <w:szCs w:val="20"/>
              </w:rPr>
            </w:pPr>
            <w:r w:rsidRPr="003F7215">
              <w:rPr>
                <w:rFonts w:eastAsia="Arial" w:cs="Arial"/>
                <w:color w:val="000000" w:themeColor="text1"/>
                <w:sz w:val="20"/>
                <w:szCs w:val="20"/>
              </w:rPr>
              <w:t xml:space="preserve">           </w:t>
            </w:r>
            <w:r w:rsidR="372F1627" w:rsidRPr="003F7215">
              <w:rPr>
                <w:rFonts w:eastAsia="Arial" w:cs="Arial"/>
                <w:color w:val="000000" w:themeColor="text1"/>
                <w:sz w:val="20"/>
                <w:szCs w:val="20"/>
              </w:rPr>
              <w:t>Y</w:t>
            </w:r>
            <w:r w:rsidRPr="003F7215">
              <w:rPr>
                <w:rFonts w:eastAsia="Arial" w:cs="Arial"/>
                <w:color w:val="000000" w:themeColor="text1"/>
                <w:sz w:val="20"/>
                <w:szCs w:val="20"/>
              </w:rPr>
              <w:t>ear</w:t>
            </w:r>
          </w:p>
          <w:p w14:paraId="5843CEA7" w14:textId="345C8DFD" w:rsidR="0A3E616A" w:rsidRPr="003F7215" w:rsidRDefault="0A3E616A" w:rsidP="532196CE">
            <w:pPr>
              <w:rPr>
                <w:rFonts w:eastAsia="Arial" w:cs="Arial"/>
                <w:color w:val="000000" w:themeColor="text1"/>
                <w:sz w:val="20"/>
                <w:szCs w:val="20"/>
              </w:rPr>
            </w:pPr>
            <w:r w:rsidRPr="003F7215">
              <w:rPr>
                <w:rFonts w:eastAsia="Arial" w:cs="Arial"/>
                <w:b/>
                <w:bCs/>
                <w:color w:val="000000" w:themeColor="text1"/>
                <w:sz w:val="20"/>
                <w:szCs w:val="20"/>
              </w:rPr>
              <w:t>C. Undeposited Collections</w:t>
            </w:r>
          </w:p>
          <w:p w14:paraId="2F40B67E" w14:textId="5E7D8998" w:rsidR="0A3E616A" w:rsidRPr="003F7215" w:rsidRDefault="0A3E616A" w:rsidP="00C56780">
            <w:pPr>
              <w:pStyle w:val="ListParagraph"/>
              <w:numPr>
                <w:ilvl w:val="3"/>
                <w:numId w:val="1"/>
              </w:numPr>
              <w:ind w:left="737"/>
              <w:rPr>
                <w:rFonts w:eastAsia="Arial" w:cs="Arial"/>
                <w:color w:val="000000" w:themeColor="text1"/>
                <w:sz w:val="20"/>
                <w:szCs w:val="20"/>
              </w:rPr>
            </w:pPr>
            <w:r w:rsidRPr="003F7215">
              <w:rPr>
                <w:rFonts w:eastAsia="Arial" w:cs="Arial"/>
                <w:color w:val="000000" w:themeColor="text1"/>
                <w:sz w:val="20"/>
                <w:szCs w:val="20"/>
              </w:rPr>
              <w:t>Official Receipts (OR)</w:t>
            </w:r>
          </w:p>
          <w:p w14:paraId="12A420A5" w14:textId="41CF0B70" w:rsidR="0A3E616A" w:rsidRPr="003F7215" w:rsidRDefault="0A3E616A" w:rsidP="00C56780">
            <w:pPr>
              <w:pStyle w:val="ListParagraph"/>
              <w:numPr>
                <w:ilvl w:val="3"/>
                <w:numId w:val="1"/>
              </w:numPr>
              <w:ind w:left="737"/>
              <w:rPr>
                <w:rFonts w:eastAsia="Arial" w:cs="Arial"/>
                <w:color w:val="000000" w:themeColor="text1"/>
                <w:sz w:val="20"/>
                <w:szCs w:val="20"/>
              </w:rPr>
            </w:pPr>
            <w:r w:rsidRPr="003F7215">
              <w:rPr>
                <w:rFonts w:eastAsia="Arial" w:cs="Arial"/>
                <w:color w:val="000000" w:themeColor="text1"/>
                <w:sz w:val="20"/>
                <w:szCs w:val="20"/>
              </w:rPr>
              <w:t>Bank-validated deposit slip</w:t>
            </w:r>
          </w:p>
          <w:p w14:paraId="57459065" w14:textId="760249CA" w:rsidR="0A3E616A" w:rsidRPr="003F7215" w:rsidRDefault="0A3E616A" w:rsidP="00C56780">
            <w:pPr>
              <w:pStyle w:val="ListParagraph"/>
              <w:numPr>
                <w:ilvl w:val="3"/>
                <w:numId w:val="1"/>
              </w:numPr>
              <w:ind w:left="737"/>
              <w:rPr>
                <w:rFonts w:eastAsia="Arial" w:cs="Arial"/>
                <w:color w:val="000000" w:themeColor="text1"/>
                <w:sz w:val="20"/>
                <w:szCs w:val="20"/>
              </w:rPr>
            </w:pPr>
            <w:r w:rsidRPr="003F7215">
              <w:rPr>
                <w:rFonts w:eastAsia="Arial" w:cs="Arial"/>
                <w:color w:val="000000" w:themeColor="text1"/>
                <w:sz w:val="20"/>
                <w:szCs w:val="20"/>
              </w:rPr>
              <w:t>Copy of the bank statements showing the crediting of the deposit</w:t>
            </w:r>
          </w:p>
          <w:p w14:paraId="116B3E42" w14:textId="6BA8A38A" w:rsidR="004173BD" w:rsidRPr="003F7215" w:rsidRDefault="004173BD" w:rsidP="67FE265A">
            <w:pPr>
              <w:rPr>
                <w:rFonts w:eastAsia="Arial" w:cs="Arial"/>
                <w:color w:val="000000" w:themeColor="text1"/>
                <w:sz w:val="20"/>
                <w:szCs w:val="20"/>
                <w:highlight w:val="yellow"/>
              </w:rPr>
            </w:pPr>
          </w:p>
        </w:tc>
      </w:tr>
      <w:tr w:rsidR="00482BA6" w14:paraId="3BF1420E" w14:textId="77777777" w:rsidTr="05F41DD6">
        <w:tc>
          <w:tcPr>
            <w:tcW w:w="3570" w:type="dxa"/>
          </w:tcPr>
          <w:p w14:paraId="6BA7FD89" w14:textId="78E603A2" w:rsidR="00482BA6" w:rsidRPr="003F7215" w:rsidRDefault="00482BA6" w:rsidP="00C56780">
            <w:pPr>
              <w:pStyle w:val="ListParagraph"/>
              <w:numPr>
                <w:ilvl w:val="0"/>
                <w:numId w:val="6"/>
              </w:numPr>
              <w:tabs>
                <w:tab w:val="left" w:pos="2660"/>
              </w:tabs>
              <w:ind w:left="510" w:hanging="540"/>
              <w:rPr>
                <w:rFonts w:cs="Arial"/>
                <w:sz w:val="20"/>
                <w:szCs w:val="20"/>
              </w:rPr>
            </w:pPr>
            <w:r w:rsidRPr="003F7215">
              <w:rPr>
                <w:rFonts w:cs="Arial"/>
                <w:sz w:val="20"/>
                <w:szCs w:val="20"/>
              </w:rPr>
              <w:t>Cash In Banks</w:t>
            </w:r>
          </w:p>
        </w:tc>
        <w:tc>
          <w:tcPr>
            <w:tcW w:w="6887" w:type="dxa"/>
            <w:shd w:val="clear" w:color="auto" w:fill="D9E2F3" w:themeFill="accent5" w:themeFillTint="33"/>
          </w:tcPr>
          <w:p w14:paraId="173C7E2A" w14:textId="7BE75935" w:rsidR="49880758" w:rsidRPr="003F7215" w:rsidRDefault="392714C7" w:rsidP="00C56780">
            <w:pPr>
              <w:pStyle w:val="ListParagraph"/>
              <w:numPr>
                <w:ilvl w:val="0"/>
                <w:numId w:val="7"/>
              </w:numPr>
              <w:rPr>
                <w:rFonts w:eastAsia="Arial" w:cs="Arial"/>
                <w:color w:val="000000" w:themeColor="text1"/>
                <w:sz w:val="20"/>
                <w:szCs w:val="20"/>
              </w:rPr>
            </w:pPr>
            <w:r w:rsidRPr="6FA081C6">
              <w:rPr>
                <w:rFonts w:eastAsia="Arial" w:cs="Arial"/>
                <w:color w:val="000000" w:themeColor="text1"/>
                <w:sz w:val="20"/>
                <w:szCs w:val="20"/>
              </w:rPr>
              <w:t xml:space="preserve">Passbook/ Statement of Account as of end of CY under </w:t>
            </w:r>
            <w:r w:rsidR="0A1161B7" w:rsidRPr="6FA081C6">
              <w:rPr>
                <w:rFonts w:eastAsia="Arial" w:cs="Arial"/>
                <w:color w:val="000000" w:themeColor="text1"/>
                <w:sz w:val="20"/>
                <w:szCs w:val="20"/>
              </w:rPr>
              <w:t>association</w:t>
            </w:r>
            <w:r w:rsidRPr="6FA081C6">
              <w:rPr>
                <w:rFonts w:eastAsia="Arial" w:cs="Arial"/>
                <w:color w:val="000000" w:themeColor="text1"/>
                <w:sz w:val="20"/>
                <w:szCs w:val="20"/>
              </w:rPr>
              <w:t>’s name;</w:t>
            </w:r>
          </w:p>
          <w:p w14:paraId="72424332" w14:textId="49F79745" w:rsidR="1F871AE2" w:rsidRDefault="731A7F04" w:rsidP="6FA081C6">
            <w:pPr>
              <w:pStyle w:val="ListParagraph"/>
              <w:numPr>
                <w:ilvl w:val="0"/>
                <w:numId w:val="7"/>
              </w:numPr>
              <w:spacing w:line="259" w:lineRule="auto"/>
              <w:rPr>
                <w:rFonts w:eastAsia="Arial" w:cs="Arial"/>
                <w:color w:val="000000" w:themeColor="text1"/>
              </w:rPr>
            </w:pPr>
            <w:r w:rsidRPr="05F41DD6">
              <w:rPr>
                <w:rFonts w:eastAsia="Arial" w:cs="Arial"/>
                <w:color w:val="000000" w:themeColor="text1"/>
                <w:sz w:val="20"/>
                <w:szCs w:val="20"/>
              </w:rPr>
              <w:t>Supporting documents of the D</w:t>
            </w:r>
            <w:r w:rsidR="2C0F5EC0" w:rsidRPr="05F41DD6">
              <w:rPr>
                <w:rFonts w:eastAsia="Arial" w:cs="Arial"/>
                <w:color w:val="000000" w:themeColor="text1"/>
                <w:sz w:val="20"/>
                <w:szCs w:val="20"/>
              </w:rPr>
              <w:t xml:space="preserve">eposit in </w:t>
            </w:r>
            <w:r w:rsidR="10DF2DE5" w:rsidRPr="05F41DD6">
              <w:rPr>
                <w:rFonts w:eastAsia="Arial" w:cs="Arial"/>
                <w:color w:val="000000" w:themeColor="text1"/>
                <w:sz w:val="20"/>
                <w:szCs w:val="20"/>
              </w:rPr>
              <w:t>transit (DIT)</w:t>
            </w:r>
            <w:r w:rsidRPr="05F41DD6">
              <w:rPr>
                <w:rFonts w:eastAsia="Arial" w:cs="Arial"/>
                <w:color w:val="000000" w:themeColor="text1"/>
                <w:sz w:val="20"/>
                <w:szCs w:val="20"/>
              </w:rPr>
              <w:t xml:space="preserve"> like Official Receipts, Invoice, Validated Deposit Slips etc.</w:t>
            </w:r>
          </w:p>
          <w:p w14:paraId="26B65540" w14:textId="5F347D7E" w:rsidR="00482BA6" w:rsidRPr="003F7215" w:rsidRDefault="00482BA6" w:rsidP="71605543">
            <w:pPr>
              <w:pStyle w:val="ListParagraph"/>
              <w:rPr>
                <w:rFonts w:eastAsia="Arial" w:cs="Arial"/>
                <w:color w:val="000000" w:themeColor="text1"/>
                <w:sz w:val="20"/>
                <w:szCs w:val="20"/>
              </w:rPr>
            </w:pPr>
          </w:p>
        </w:tc>
      </w:tr>
      <w:tr w:rsidR="00482BA6" w14:paraId="6D4563F4" w14:textId="77777777" w:rsidTr="05F41DD6">
        <w:tc>
          <w:tcPr>
            <w:tcW w:w="3570" w:type="dxa"/>
          </w:tcPr>
          <w:p w14:paraId="3369B428" w14:textId="1D995E16" w:rsidR="00482BA6" w:rsidRPr="003F7215" w:rsidRDefault="00482BA6" w:rsidP="00C56780">
            <w:pPr>
              <w:pStyle w:val="ListParagraph"/>
              <w:numPr>
                <w:ilvl w:val="0"/>
                <w:numId w:val="6"/>
              </w:numPr>
              <w:tabs>
                <w:tab w:val="left" w:pos="2660"/>
              </w:tabs>
              <w:ind w:left="510" w:hanging="540"/>
              <w:rPr>
                <w:rFonts w:cs="Arial"/>
                <w:sz w:val="20"/>
                <w:szCs w:val="20"/>
              </w:rPr>
            </w:pPr>
            <w:r w:rsidRPr="003F7215">
              <w:rPr>
                <w:rFonts w:cs="Arial"/>
                <w:sz w:val="20"/>
                <w:szCs w:val="20"/>
              </w:rPr>
              <w:t>Time Deposits</w:t>
            </w:r>
          </w:p>
        </w:tc>
        <w:tc>
          <w:tcPr>
            <w:tcW w:w="6887" w:type="dxa"/>
          </w:tcPr>
          <w:p w14:paraId="101E67AF" w14:textId="2A8004BB" w:rsidR="00482BA6" w:rsidRPr="003F7215" w:rsidRDefault="3CF09AAF" w:rsidP="00C56780">
            <w:pPr>
              <w:pStyle w:val="ListParagraph"/>
              <w:numPr>
                <w:ilvl w:val="0"/>
                <w:numId w:val="8"/>
              </w:numPr>
              <w:rPr>
                <w:rFonts w:eastAsia="Arial" w:cs="Arial"/>
                <w:color w:val="000000" w:themeColor="text1"/>
                <w:sz w:val="20"/>
                <w:szCs w:val="20"/>
              </w:rPr>
            </w:pPr>
            <w:r w:rsidRPr="003F7215">
              <w:rPr>
                <w:rFonts w:eastAsia="Arial" w:cs="Arial"/>
                <w:color w:val="000000" w:themeColor="text1"/>
                <w:sz w:val="20"/>
                <w:szCs w:val="20"/>
              </w:rPr>
              <w:t>Certificate of Time Deposits</w:t>
            </w:r>
          </w:p>
          <w:p w14:paraId="7FB37973" w14:textId="1850AD0F" w:rsidR="00482BA6" w:rsidRPr="003F7215" w:rsidRDefault="3CF09AAF" w:rsidP="00C56780">
            <w:pPr>
              <w:pStyle w:val="ListParagraph"/>
              <w:numPr>
                <w:ilvl w:val="0"/>
                <w:numId w:val="8"/>
              </w:numPr>
              <w:rPr>
                <w:rFonts w:eastAsia="Arial" w:cs="Arial"/>
                <w:color w:val="000000" w:themeColor="text1"/>
                <w:sz w:val="20"/>
                <w:szCs w:val="20"/>
              </w:rPr>
            </w:pPr>
            <w:r w:rsidRPr="003F7215">
              <w:rPr>
                <w:rFonts w:eastAsia="Arial" w:cs="Arial"/>
                <w:color w:val="000000" w:themeColor="text1"/>
                <w:sz w:val="20"/>
                <w:szCs w:val="20"/>
              </w:rPr>
              <w:t>If rolled over – roll over documents</w:t>
            </w:r>
          </w:p>
          <w:p w14:paraId="7931242A" w14:textId="60B0F6F2" w:rsidR="00482BA6" w:rsidRPr="003F7215" w:rsidRDefault="00482BA6" w:rsidP="3D5AA36F">
            <w:pPr>
              <w:pStyle w:val="ListParagraph"/>
              <w:rPr>
                <w:rFonts w:eastAsia="Arial" w:cs="Arial"/>
                <w:color w:val="000000" w:themeColor="text1"/>
                <w:sz w:val="20"/>
                <w:szCs w:val="20"/>
              </w:rPr>
            </w:pPr>
          </w:p>
        </w:tc>
      </w:tr>
      <w:tr w:rsidR="00482BA6" w14:paraId="3133EA52" w14:textId="77777777" w:rsidTr="05F41DD6">
        <w:tc>
          <w:tcPr>
            <w:tcW w:w="3570" w:type="dxa"/>
          </w:tcPr>
          <w:p w14:paraId="052FC2A9" w14:textId="7AE9F910" w:rsidR="00482BA6" w:rsidRPr="003F7215" w:rsidRDefault="00482BA6" w:rsidP="00C56780">
            <w:pPr>
              <w:pStyle w:val="ListParagraph"/>
              <w:numPr>
                <w:ilvl w:val="0"/>
                <w:numId w:val="6"/>
              </w:numPr>
              <w:tabs>
                <w:tab w:val="left" w:pos="2660"/>
              </w:tabs>
              <w:ind w:left="510" w:hanging="540"/>
              <w:rPr>
                <w:rFonts w:cs="Arial"/>
                <w:sz w:val="20"/>
                <w:szCs w:val="20"/>
              </w:rPr>
            </w:pPr>
            <w:r w:rsidRPr="003F7215">
              <w:rPr>
                <w:rFonts w:cs="Arial"/>
                <w:sz w:val="20"/>
                <w:szCs w:val="20"/>
              </w:rPr>
              <w:t>Reinsurance</w:t>
            </w:r>
          </w:p>
        </w:tc>
        <w:tc>
          <w:tcPr>
            <w:tcW w:w="6887" w:type="dxa"/>
          </w:tcPr>
          <w:p w14:paraId="166F73FC" w14:textId="1943A730" w:rsidR="00482BA6" w:rsidRPr="003F7215" w:rsidRDefault="66A74CFC" w:rsidP="00EF4002">
            <w:pPr>
              <w:pStyle w:val="ListParagraph"/>
              <w:rPr>
                <w:rFonts w:cs="Arial"/>
                <w:sz w:val="20"/>
                <w:szCs w:val="20"/>
              </w:rPr>
            </w:pPr>
            <w:r w:rsidRPr="003F7215">
              <w:rPr>
                <w:rFonts w:eastAsia="Arial" w:cs="Arial"/>
                <w:color w:val="000000" w:themeColor="text1"/>
                <w:sz w:val="20"/>
                <w:szCs w:val="20"/>
              </w:rPr>
              <w:t>Statement of Account from Reinsurer and/or Cedant</w:t>
            </w:r>
            <w:r w:rsidR="712A200F" w:rsidRPr="003F7215">
              <w:rPr>
                <w:rFonts w:eastAsia="Arial" w:cs="Arial"/>
                <w:color w:val="000000" w:themeColor="text1"/>
                <w:sz w:val="20"/>
                <w:szCs w:val="20"/>
              </w:rPr>
              <w:t xml:space="preserve"> on the outstanding balance of reinsurance account duly confirmed by the counterparty as of CY</w:t>
            </w:r>
          </w:p>
          <w:p w14:paraId="144B8B83" w14:textId="3E9E42C4" w:rsidR="00482BA6" w:rsidRPr="003F7215" w:rsidRDefault="00482BA6" w:rsidP="021C7C47">
            <w:pPr>
              <w:pStyle w:val="ListParagraph"/>
              <w:rPr>
                <w:rFonts w:eastAsia="Arial" w:cs="Arial"/>
                <w:color w:val="000000" w:themeColor="text1"/>
                <w:sz w:val="20"/>
                <w:szCs w:val="20"/>
              </w:rPr>
            </w:pPr>
          </w:p>
        </w:tc>
      </w:tr>
      <w:tr w:rsidR="73588027" w14:paraId="031EE586" w14:textId="77777777" w:rsidTr="05F41DD6">
        <w:trPr>
          <w:trHeight w:val="300"/>
        </w:trPr>
        <w:tc>
          <w:tcPr>
            <w:tcW w:w="3570" w:type="dxa"/>
          </w:tcPr>
          <w:p w14:paraId="04836889" w14:textId="55F92126" w:rsidR="008E62F8" w:rsidRPr="003F7215" w:rsidRDefault="7327193B" w:rsidP="7327193B">
            <w:pPr>
              <w:rPr>
                <w:rFonts w:eastAsia="Arial" w:cs="Arial"/>
                <w:color w:val="000000" w:themeColor="text1"/>
                <w:sz w:val="20"/>
                <w:szCs w:val="20"/>
              </w:rPr>
            </w:pPr>
            <w:r w:rsidRPr="003F7215">
              <w:rPr>
                <w:rFonts w:eastAsia="Arial" w:cs="Arial"/>
                <w:color w:val="000000" w:themeColor="text1"/>
                <w:sz w:val="20"/>
                <w:szCs w:val="20"/>
              </w:rPr>
              <w:t xml:space="preserve">V.     </w:t>
            </w:r>
            <w:r w:rsidR="00382248">
              <w:rPr>
                <w:rFonts w:eastAsia="Arial" w:cs="Arial"/>
                <w:color w:val="000000" w:themeColor="text1"/>
                <w:sz w:val="20"/>
                <w:szCs w:val="20"/>
              </w:rPr>
              <w:t>Bonds/</w:t>
            </w:r>
            <w:r w:rsidRPr="003F7215">
              <w:rPr>
                <w:rFonts w:eastAsia="Arial" w:cs="Arial"/>
                <w:color w:val="000000" w:themeColor="text1"/>
                <w:sz w:val="20"/>
                <w:szCs w:val="20"/>
              </w:rPr>
              <w:t xml:space="preserve">Debt Securities </w:t>
            </w:r>
          </w:p>
          <w:p w14:paraId="4468786A" w14:textId="6EE927D6" w:rsidR="7327193B" w:rsidRPr="003F7215" w:rsidRDefault="008E62F8" w:rsidP="7327193B">
            <w:pPr>
              <w:rPr>
                <w:rFonts w:eastAsia="Arial" w:cs="Arial"/>
                <w:color w:val="000000" w:themeColor="text1"/>
                <w:sz w:val="20"/>
                <w:szCs w:val="20"/>
              </w:rPr>
            </w:pPr>
            <w:r w:rsidRPr="003F7215">
              <w:rPr>
                <w:rFonts w:eastAsia="Arial" w:cs="Arial"/>
                <w:i/>
                <w:iCs/>
                <w:color w:val="000000" w:themeColor="text1"/>
                <w:sz w:val="20"/>
                <w:szCs w:val="20"/>
              </w:rPr>
              <w:t xml:space="preserve">(For Investments in Financial Asset at Fair Value Through Profit or Loss, </w:t>
            </w:r>
            <w:r w:rsidR="00EF6AD4">
              <w:rPr>
                <w:rFonts w:eastAsia="Arial" w:cs="Arial"/>
                <w:i/>
                <w:iCs/>
                <w:color w:val="000000" w:themeColor="text1"/>
                <w:sz w:val="20"/>
                <w:szCs w:val="20"/>
              </w:rPr>
              <w:t>Financial Asset</w:t>
            </w:r>
            <w:r w:rsidR="00C12B9A">
              <w:rPr>
                <w:rFonts w:eastAsia="Arial" w:cs="Arial"/>
                <w:i/>
                <w:iCs/>
                <w:color w:val="000000" w:themeColor="text1"/>
                <w:sz w:val="20"/>
                <w:szCs w:val="20"/>
              </w:rPr>
              <w:t xml:space="preserve">s at </w:t>
            </w:r>
            <w:r w:rsidR="00940B7E">
              <w:rPr>
                <w:rFonts w:eastAsia="Arial" w:cs="Arial"/>
                <w:i/>
                <w:iCs/>
                <w:color w:val="000000" w:themeColor="text1"/>
                <w:sz w:val="20"/>
                <w:szCs w:val="20"/>
              </w:rPr>
              <w:t xml:space="preserve">Amortized </w:t>
            </w:r>
            <w:r w:rsidR="00CF3258">
              <w:rPr>
                <w:rFonts w:eastAsia="Arial" w:cs="Arial"/>
                <w:i/>
                <w:iCs/>
                <w:color w:val="000000" w:themeColor="text1"/>
                <w:sz w:val="20"/>
                <w:szCs w:val="20"/>
              </w:rPr>
              <w:t>Cost</w:t>
            </w:r>
            <w:r w:rsidR="00642652">
              <w:rPr>
                <w:rFonts w:eastAsia="Arial" w:cs="Arial"/>
                <w:i/>
                <w:iCs/>
                <w:color w:val="000000" w:themeColor="text1"/>
                <w:sz w:val="20"/>
                <w:szCs w:val="20"/>
              </w:rPr>
              <w:t>, Financial Assets at Fair Value Through OCI</w:t>
            </w:r>
            <w:r w:rsidRPr="003F7215">
              <w:rPr>
                <w:rFonts w:eastAsia="Arial" w:cs="Arial"/>
                <w:i/>
                <w:iCs/>
                <w:color w:val="000000" w:themeColor="text1"/>
                <w:sz w:val="20"/>
                <w:szCs w:val="20"/>
              </w:rPr>
              <w:t>)</w:t>
            </w:r>
            <w:r w:rsidRPr="003F7215">
              <w:rPr>
                <w:rFonts w:eastAsia="Arial" w:cs="Arial"/>
                <w:color w:val="000000" w:themeColor="text1"/>
                <w:sz w:val="20"/>
                <w:szCs w:val="20"/>
              </w:rPr>
              <w:t> </w:t>
            </w:r>
          </w:p>
          <w:p w14:paraId="35997CE0" w14:textId="028A9896" w:rsidR="7327193B" w:rsidRPr="003F7215" w:rsidRDefault="7327193B" w:rsidP="7327193B">
            <w:pPr>
              <w:rPr>
                <w:rFonts w:eastAsia="Arial" w:cs="Arial"/>
                <w:color w:val="000000" w:themeColor="text1"/>
                <w:sz w:val="20"/>
                <w:szCs w:val="20"/>
              </w:rPr>
            </w:pPr>
          </w:p>
        </w:tc>
        <w:tc>
          <w:tcPr>
            <w:tcW w:w="6887" w:type="dxa"/>
          </w:tcPr>
          <w:p w14:paraId="074DF327" w14:textId="77777777" w:rsidR="00A86A4B" w:rsidRPr="00A86A4B" w:rsidRDefault="00A86A4B" w:rsidP="00A86A4B">
            <w:pPr>
              <w:rPr>
                <w:rFonts w:eastAsia="Arial" w:cs="Arial"/>
                <w:b/>
                <w:bCs/>
                <w:color w:val="000000" w:themeColor="text1"/>
                <w:sz w:val="20"/>
                <w:szCs w:val="20"/>
              </w:rPr>
            </w:pPr>
            <w:r w:rsidRPr="00A86A4B">
              <w:rPr>
                <w:rFonts w:eastAsia="Arial" w:cs="Arial"/>
                <w:b/>
                <w:bCs/>
                <w:color w:val="000000" w:themeColor="text1"/>
                <w:sz w:val="20"/>
                <w:szCs w:val="20"/>
              </w:rPr>
              <w:t>A. PH issued Government Debt Securities </w:t>
            </w:r>
          </w:p>
          <w:p w14:paraId="5475E693" w14:textId="6070C199" w:rsidR="00A86A4B" w:rsidRPr="00A86A4B" w:rsidRDefault="068E362E" w:rsidP="00C56780">
            <w:pPr>
              <w:numPr>
                <w:ilvl w:val="0"/>
                <w:numId w:val="11"/>
              </w:numPr>
              <w:rPr>
                <w:rFonts w:eastAsia="Arial" w:cs="Arial"/>
                <w:color w:val="000000" w:themeColor="text1"/>
                <w:sz w:val="20"/>
                <w:szCs w:val="20"/>
              </w:rPr>
            </w:pPr>
            <w:r w:rsidRPr="05F41DD6">
              <w:rPr>
                <w:rFonts w:eastAsia="Arial" w:cs="Arial"/>
                <w:color w:val="000000" w:themeColor="text1"/>
                <w:sz w:val="20"/>
                <w:szCs w:val="20"/>
                <w:u w:val="single"/>
              </w:rPr>
              <w:t>If lodged to B</w:t>
            </w:r>
            <w:r w:rsidR="37B43727" w:rsidRPr="05F41DD6">
              <w:rPr>
                <w:rFonts w:eastAsia="Arial" w:cs="Arial"/>
                <w:color w:val="000000" w:themeColor="text1"/>
                <w:sz w:val="20"/>
                <w:szCs w:val="20"/>
                <w:u w:val="single"/>
              </w:rPr>
              <w:t xml:space="preserve">ureau of </w:t>
            </w:r>
            <w:r w:rsidRPr="05F41DD6">
              <w:rPr>
                <w:rFonts w:eastAsia="Arial" w:cs="Arial"/>
                <w:color w:val="000000" w:themeColor="text1"/>
                <w:sz w:val="20"/>
                <w:szCs w:val="20"/>
                <w:u w:val="single"/>
              </w:rPr>
              <w:t>Tr</w:t>
            </w:r>
            <w:r w:rsidR="444C70CA" w:rsidRPr="05F41DD6">
              <w:rPr>
                <w:rFonts w:eastAsia="Arial" w:cs="Arial"/>
                <w:color w:val="000000" w:themeColor="text1"/>
                <w:sz w:val="20"/>
                <w:szCs w:val="20"/>
                <w:u w:val="single"/>
              </w:rPr>
              <w:t>easury</w:t>
            </w:r>
            <w:r w:rsidR="7EB00B6C" w:rsidRPr="05F41DD6">
              <w:rPr>
                <w:rFonts w:eastAsia="Arial" w:cs="Arial"/>
                <w:color w:val="000000" w:themeColor="text1"/>
                <w:sz w:val="20"/>
                <w:szCs w:val="20"/>
                <w:u w:val="single"/>
              </w:rPr>
              <w:t xml:space="preserve"> (BTr)</w:t>
            </w:r>
            <w:r w:rsidRPr="05F41DD6">
              <w:rPr>
                <w:rFonts w:eastAsia="Arial" w:cs="Arial"/>
                <w:color w:val="000000" w:themeColor="text1"/>
                <w:sz w:val="20"/>
                <w:szCs w:val="20"/>
              </w:rPr>
              <w:t xml:space="preserve"> – BTR NROSS  Portfolio Statement as of </w:t>
            </w:r>
            <w:r w:rsidR="1A2D413F" w:rsidRPr="05F41DD6">
              <w:rPr>
                <w:rFonts w:eastAsia="Arial" w:cs="Arial"/>
                <w:color w:val="000000" w:themeColor="text1"/>
                <w:sz w:val="20"/>
                <w:szCs w:val="20"/>
              </w:rPr>
              <w:t>CY</w:t>
            </w:r>
          </w:p>
          <w:p w14:paraId="4A1B7336" w14:textId="77777777" w:rsidR="00A86A4B" w:rsidRPr="00A86A4B" w:rsidRDefault="00A86A4B" w:rsidP="00C56780">
            <w:pPr>
              <w:numPr>
                <w:ilvl w:val="0"/>
                <w:numId w:val="12"/>
              </w:numPr>
              <w:rPr>
                <w:rFonts w:eastAsia="Arial" w:cs="Arial"/>
                <w:color w:val="000000" w:themeColor="text1"/>
                <w:sz w:val="20"/>
                <w:szCs w:val="20"/>
              </w:rPr>
            </w:pPr>
            <w:r w:rsidRPr="00A86A4B">
              <w:rPr>
                <w:rFonts w:eastAsia="Arial" w:cs="Arial"/>
                <w:color w:val="000000" w:themeColor="text1"/>
                <w:sz w:val="20"/>
                <w:szCs w:val="20"/>
                <w:u w:val="single"/>
              </w:rPr>
              <w:t>If not lodged to BTr - </w:t>
            </w:r>
            <w:r w:rsidRPr="00A86A4B">
              <w:rPr>
                <w:rFonts w:eastAsia="Arial" w:cs="Arial"/>
                <w:color w:val="000000" w:themeColor="text1"/>
                <w:sz w:val="20"/>
                <w:szCs w:val="20"/>
              </w:rPr>
              <w:t>bond certificates or Portfolio holding statement issued by broker/bank/investment bank where acquired </w:t>
            </w:r>
          </w:p>
          <w:p w14:paraId="1A1FC858" w14:textId="77777777" w:rsidR="00A86A4B" w:rsidRPr="00A86A4B" w:rsidRDefault="00A86A4B" w:rsidP="00C56780">
            <w:pPr>
              <w:numPr>
                <w:ilvl w:val="0"/>
                <w:numId w:val="13"/>
              </w:numPr>
              <w:rPr>
                <w:rFonts w:eastAsia="Arial" w:cs="Arial"/>
                <w:color w:val="000000" w:themeColor="text1"/>
                <w:sz w:val="20"/>
                <w:szCs w:val="20"/>
              </w:rPr>
            </w:pPr>
            <w:r w:rsidRPr="00A86A4B">
              <w:rPr>
                <w:rFonts w:eastAsia="Arial" w:cs="Arial"/>
                <w:color w:val="000000" w:themeColor="text1"/>
                <w:sz w:val="20"/>
                <w:szCs w:val="20"/>
                <w:u w:val="single"/>
              </w:rPr>
              <w:t>If sold and not included in the statement</w:t>
            </w:r>
            <w:r w:rsidRPr="00A86A4B">
              <w:rPr>
                <w:rFonts w:eastAsia="Arial" w:cs="Arial"/>
                <w:color w:val="000000" w:themeColor="text1"/>
                <w:sz w:val="20"/>
                <w:szCs w:val="20"/>
              </w:rPr>
              <w:t xml:space="preserve"> – confirmation of purchase, bank statements/passbooks, official receipt, bank validated deposit slips </w:t>
            </w:r>
          </w:p>
          <w:p w14:paraId="505596C2" w14:textId="77777777" w:rsidR="00A86A4B" w:rsidRPr="00A86A4B" w:rsidRDefault="00A86A4B" w:rsidP="00C56780">
            <w:pPr>
              <w:numPr>
                <w:ilvl w:val="0"/>
                <w:numId w:val="14"/>
              </w:numPr>
              <w:rPr>
                <w:rFonts w:eastAsia="Arial" w:cs="Arial"/>
                <w:color w:val="000000" w:themeColor="text1"/>
                <w:sz w:val="20"/>
                <w:szCs w:val="20"/>
              </w:rPr>
            </w:pPr>
            <w:r w:rsidRPr="00A86A4B">
              <w:rPr>
                <w:rFonts w:eastAsia="Arial" w:cs="Arial"/>
                <w:color w:val="000000" w:themeColor="text1"/>
                <w:sz w:val="20"/>
                <w:szCs w:val="20"/>
                <w:u w:val="single"/>
              </w:rPr>
              <w:t>If rolled over</w:t>
            </w:r>
            <w:r w:rsidRPr="00A86A4B">
              <w:rPr>
                <w:rFonts w:eastAsia="Arial" w:cs="Arial"/>
                <w:color w:val="000000" w:themeColor="text1"/>
                <w:sz w:val="20"/>
                <w:szCs w:val="20"/>
              </w:rPr>
              <w:t xml:space="preserve"> – roll over documents </w:t>
            </w:r>
          </w:p>
          <w:p w14:paraId="7E85728E" w14:textId="77777777" w:rsidR="00A86A4B" w:rsidRPr="00A86A4B" w:rsidRDefault="00A86A4B" w:rsidP="00C56780">
            <w:pPr>
              <w:numPr>
                <w:ilvl w:val="0"/>
                <w:numId w:val="15"/>
              </w:numPr>
              <w:rPr>
                <w:rFonts w:eastAsia="Arial" w:cs="Arial"/>
                <w:color w:val="000000" w:themeColor="text1"/>
                <w:sz w:val="20"/>
                <w:szCs w:val="20"/>
              </w:rPr>
            </w:pPr>
            <w:r w:rsidRPr="00A86A4B">
              <w:rPr>
                <w:rFonts w:eastAsia="Arial" w:cs="Arial"/>
                <w:color w:val="000000" w:themeColor="text1"/>
                <w:sz w:val="20"/>
                <w:szCs w:val="20"/>
                <w:u w:val="single"/>
              </w:rPr>
              <w:t>If matured and not included in the statement</w:t>
            </w:r>
            <w:r w:rsidRPr="00A86A4B">
              <w:rPr>
                <w:rFonts w:eastAsia="Arial" w:cs="Arial"/>
                <w:color w:val="000000" w:themeColor="text1"/>
                <w:sz w:val="20"/>
                <w:szCs w:val="20"/>
              </w:rPr>
              <w:t xml:space="preserve"> – bank statements and bank validated deposit slip, official receipt </w:t>
            </w:r>
          </w:p>
          <w:p w14:paraId="6088A8DF" w14:textId="582051E0" w:rsidR="00A86A4B" w:rsidRPr="00A86A4B" w:rsidRDefault="068E362E" w:rsidP="00C56780">
            <w:pPr>
              <w:numPr>
                <w:ilvl w:val="0"/>
                <w:numId w:val="16"/>
              </w:numPr>
              <w:rPr>
                <w:rFonts w:eastAsia="Arial" w:cs="Arial"/>
                <w:color w:val="000000" w:themeColor="text1"/>
                <w:sz w:val="20"/>
                <w:szCs w:val="20"/>
              </w:rPr>
            </w:pPr>
            <w:r w:rsidRPr="05F41DD6">
              <w:rPr>
                <w:rFonts w:eastAsia="Arial" w:cs="Arial"/>
                <w:color w:val="000000" w:themeColor="text1"/>
                <w:sz w:val="20"/>
                <w:szCs w:val="20"/>
              </w:rPr>
              <w:t xml:space="preserve">Amortization schedule for </w:t>
            </w:r>
            <w:r w:rsidR="2081BDCF" w:rsidRPr="05F41DD6">
              <w:rPr>
                <w:rFonts w:eastAsia="Arial" w:cs="Arial"/>
                <w:color w:val="000000" w:themeColor="text1"/>
                <w:sz w:val="20"/>
                <w:szCs w:val="20"/>
              </w:rPr>
              <w:t>Financial Assets at Amortized Cost</w:t>
            </w:r>
            <w:r w:rsidRPr="05F41DD6">
              <w:rPr>
                <w:rFonts w:eastAsia="Arial" w:cs="Arial"/>
                <w:color w:val="000000" w:themeColor="text1"/>
                <w:sz w:val="20"/>
                <w:szCs w:val="20"/>
              </w:rPr>
              <w:t> </w:t>
            </w:r>
          </w:p>
          <w:p w14:paraId="75C35371" w14:textId="77777777" w:rsidR="00A86A4B" w:rsidRPr="00A86A4B" w:rsidRDefault="00A86A4B" w:rsidP="00A86A4B">
            <w:pPr>
              <w:rPr>
                <w:rFonts w:eastAsia="Arial" w:cs="Arial"/>
                <w:color w:val="000000" w:themeColor="text1"/>
                <w:sz w:val="20"/>
                <w:szCs w:val="20"/>
              </w:rPr>
            </w:pPr>
            <w:r w:rsidRPr="00A86A4B">
              <w:rPr>
                <w:rFonts w:eastAsia="Arial" w:cs="Arial"/>
                <w:color w:val="000000" w:themeColor="text1"/>
                <w:sz w:val="20"/>
                <w:szCs w:val="20"/>
              </w:rPr>
              <w:t> </w:t>
            </w:r>
          </w:p>
          <w:p w14:paraId="61650D7C" w14:textId="77777777" w:rsidR="00A86A4B" w:rsidRPr="00A86A4B" w:rsidRDefault="00A86A4B" w:rsidP="00A86A4B">
            <w:pPr>
              <w:rPr>
                <w:rFonts w:eastAsia="Arial" w:cs="Arial"/>
                <w:b/>
                <w:bCs/>
                <w:color w:val="000000" w:themeColor="text1"/>
                <w:sz w:val="20"/>
                <w:szCs w:val="20"/>
              </w:rPr>
            </w:pPr>
            <w:r w:rsidRPr="00A86A4B">
              <w:rPr>
                <w:rFonts w:eastAsia="Arial" w:cs="Arial"/>
                <w:b/>
                <w:bCs/>
                <w:color w:val="000000" w:themeColor="text1"/>
                <w:sz w:val="20"/>
                <w:szCs w:val="20"/>
              </w:rPr>
              <w:t>B. Corporate/Foreign Debt Securities </w:t>
            </w:r>
          </w:p>
          <w:p w14:paraId="7CC33C90" w14:textId="310A936A" w:rsidR="00A86A4B" w:rsidRPr="00A86A4B" w:rsidRDefault="00A86A4B" w:rsidP="00C56780">
            <w:pPr>
              <w:numPr>
                <w:ilvl w:val="0"/>
                <w:numId w:val="17"/>
              </w:numPr>
              <w:rPr>
                <w:rFonts w:eastAsia="Arial" w:cs="Arial"/>
                <w:color w:val="000000" w:themeColor="text1"/>
                <w:sz w:val="20"/>
                <w:szCs w:val="20"/>
              </w:rPr>
            </w:pPr>
            <w:r w:rsidRPr="05F41DD6">
              <w:rPr>
                <w:rFonts w:eastAsia="Arial" w:cs="Arial"/>
                <w:color w:val="000000" w:themeColor="text1"/>
                <w:sz w:val="20"/>
                <w:szCs w:val="20"/>
                <w:u w:val="single"/>
              </w:rPr>
              <w:t>If scriptless</w:t>
            </w:r>
            <w:r w:rsidRPr="05F41DD6">
              <w:rPr>
                <w:rFonts w:eastAsia="Arial" w:cs="Arial"/>
                <w:color w:val="000000" w:themeColor="text1"/>
                <w:sz w:val="20"/>
                <w:szCs w:val="20"/>
              </w:rPr>
              <w:t xml:space="preserve">- Statement of account as of </w:t>
            </w:r>
            <w:r w:rsidR="2C31BF80" w:rsidRPr="05F41DD6">
              <w:rPr>
                <w:rFonts w:eastAsia="Arial" w:cs="Arial"/>
                <w:color w:val="000000" w:themeColor="text1"/>
                <w:sz w:val="20"/>
                <w:szCs w:val="20"/>
              </w:rPr>
              <w:t>CY</w:t>
            </w:r>
            <w:r w:rsidRPr="05F41DD6">
              <w:rPr>
                <w:rFonts w:eastAsia="Arial" w:cs="Arial"/>
                <w:color w:val="000000" w:themeColor="text1"/>
                <w:sz w:val="20"/>
                <w:szCs w:val="20"/>
              </w:rPr>
              <w:t xml:space="preserve"> from Philippine Depository and Trust Corporation  </w:t>
            </w:r>
          </w:p>
          <w:p w14:paraId="68F75D71" w14:textId="77777777" w:rsidR="00A86A4B" w:rsidRPr="00A86A4B" w:rsidRDefault="00A86A4B" w:rsidP="00C56780">
            <w:pPr>
              <w:numPr>
                <w:ilvl w:val="0"/>
                <w:numId w:val="18"/>
              </w:numPr>
              <w:rPr>
                <w:rFonts w:eastAsia="Arial" w:cs="Arial"/>
                <w:color w:val="000000" w:themeColor="text1"/>
                <w:sz w:val="20"/>
                <w:szCs w:val="20"/>
              </w:rPr>
            </w:pPr>
            <w:r w:rsidRPr="00A86A4B">
              <w:rPr>
                <w:rFonts w:eastAsia="Arial" w:cs="Arial"/>
                <w:color w:val="000000" w:themeColor="text1"/>
                <w:sz w:val="20"/>
                <w:szCs w:val="20"/>
                <w:u w:val="single"/>
              </w:rPr>
              <w:t>If under custodianship-</w:t>
            </w:r>
            <w:r w:rsidRPr="00A86A4B">
              <w:rPr>
                <w:rFonts w:eastAsia="Arial" w:cs="Arial"/>
                <w:color w:val="000000" w:themeColor="text1"/>
                <w:sz w:val="20"/>
                <w:szCs w:val="20"/>
              </w:rPr>
              <w:t>bond certificates or Portfolio holding statement issued by broker/bank/investment bank where acquired </w:t>
            </w:r>
          </w:p>
          <w:p w14:paraId="74C89F13" w14:textId="77777777" w:rsidR="00A86A4B" w:rsidRPr="00A86A4B" w:rsidRDefault="00A86A4B" w:rsidP="00C56780">
            <w:pPr>
              <w:numPr>
                <w:ilvl w:val="0"/>
                <w:numId w:val="19"/>
              </w:numPr>
              <w:rPr>
                <w:rFonts w:eastAsia="Arial" w:cs="Arial"/>
                <w:color w:val="000000" w:themeColor="text1"/>
                <w:sz w:val="20"/>
                <w:szCs w:val="20"/>
              </w:rPr>
            </w:pPr>
            <w:r w:rsidRPr="00A86A4B">
              <w:rPr>
                <w:rFonts w:eastAsia="Arial" w:cs="Arial"/>
                <w:color w:val="000000" w:themeColor="text1"/>
                <w:sz w:val="20"/>
                <w:szCs w:val="20"/>
                <w:u w:val="single"/>
              </w:rPr>
              <w:t>If sold and not included in the statement</w:t>
            </w:r>
            <w:r w:rsidRPr="00A86A4B">
              <w:rPr>
                <w:rFonts w:eastAsia="Arial" w:cs="Arial"/>
                <w:color w:val="000000" w:themeColor="text1"/>
                <w:sz w:val="20"/>
                <w:szCs w:val="20"/>
              </w:rPr>
              <w:t xml:space="preserve"> – confirmation of purchase, bank statements/passbooks, official receipt, bank validated deposit slips </w:t>
            </w:r>
          </w:p>
          <w:p w14:paraId="4F8B92BD" w14:textId="77777777" w:rsidR="00A86A4B" w:rsidRPr="00A86A4B" w:rsidRDefault="00A86A4B" w:rsidP="00C56780">
            <w:pPr>
              <w:numPr>
                <w:ilvl w:val="0"/>
                <w:numId w:val="20"/>
              </w:numPr>
              <w:rPr>
                <w:rFonts w:eastAsia="Arial" w:cs="Arial"/>
                <w:color w:val="000000" w:themeColor="text1"/>
                <w:sz w:val="20"/>
                <w:szCs w:val="20"/>
              </w:rPr>
            </w:pPr>
            <w:r w:rsidRPr="00A86A4B">
              <w:rPr>
                <w:rFonts w:eastAsia="Arial" w:cs="Arial"/>
                <w:color w:val="000000" w:themeColor="text1"/>
                <w:sz w:val="20"/>
                <w:szCs w:val="20"/>
                <w:u w:val="single"/>
              </w:rPr>
              <w:t>If rolled over</w:t>
            </w:r>
            <w:r w:rsidRPr="00A86A4B">
              <w:rPr>
                <w:rFonts w:eastAsia="Arial" w:cs="Arial"/>
                <w:color w:val="000000" w:themeColor="text1"/>
                <w:sz w:val="20"/>
                <w:szCs w:val="20"/>
              </w:rPr>
              <w:t xml:space="preserve"> – roll over documents </w:t>
            </w:r>
          </w:p>
          <w:p w14:paraId="388939CC" w14:textId="77777777" w:rsidR="00A86A4B" w:rsidRPr="00A86A4B" w:rsidRDefault="00A86A4B" w:rsidP="00C56780">
            <w:pPr>
              <w:numPr>
                <w:ilvl w:val="0"/>
                <w:numId w:val="21"/>
              </w:numPr>
              <w:rPr>
                <w:rFonts w:eastAsia="Arial" w:cs="Arial"/>
                <w:color w:val="000000" w:themeColor="text1"/>
                <w:sz w:val="20"/>
                <w:szCs w:val="20"/>
              </w:rPr>
            </w:pPr>
            <w:r w:rsidRPr="00A86A4B">
              <w:rPr>
                <w:rFonts w:eastAsia="Arial" w:cs="Arial"/>
                <w:color w:val="000000" w:themeColor="text1"/>
                <w:sz w:val="20"/>
                <w:szCs w:val="20"/>
                <w:u w:val="single"/>
              </w:rPr>
              <w:t xml:space="preserve">If matured and not included in the statement </w:t>
            </w:r>
            <w:r w:rsidRPr="00A86A4B">
              <w:rPr>
                <w:rFonts w:eastAsia="Arial" w:cs="Arial"/>
                <w:color w:val="000000" w:themeColor="text1"/>
                <w:sz w:val="20"/>
                <w:szCs w:val="20"/>
              </w:rPr>
              <w:t>– bank statements and bank validated deposit slip, official receipt </w:t>
            </w:r>
          </w:p>
          <w:p w14:paraId="037B187C" w14:textId="26EE975C" w:rsidR="00A86A4B" w:rsidRPr="00A86A4B" w:rsidRDefault="068E362E" w:rsidP="00C56780">
            <w:pPr>
              <w:numPr>
                <w:ilvl w:val="0"/>
                <w:numId w:val="22"/>
              </w:numPr>
              <w:rPr>
                <w:rFonts w:eastAsia="Arial" w:cs="Arial"/>
                <w:color w:val="000000" w:themeColor="text1"/>
                <w:sz w:val="20"/>
                <w:szCs w:val="20"/>
              </w:rPr>
            </w:pPr>
            <w:r w:rsidRPr="05F41DD6">
              <w:rPr>
                <w:rFonts w:eastAsia="Arial" w:cs="Arial"/>
                <w:color w:val="000000" w:themeColor="text1"/>
                <w:sz w:val="20"/>
                <w:szCs w:val="20"/>
              </w:rPr>
              <w:t xml:space="preserve">Amortization schedule for </w:t>
            </w:r>
            <w:r w:rsidR="7AFB90F9" w:rsidRPr="05F41DD6">
              <w:rPr>
                <w:rFonts w:eastAsia="Arial" w:cs="Arial"/>
                <w:color w:val="000000" w:themeColor="text1"/>
                <w:sz w:val="20"/>
                <w:szCs w:val="20"/>
              </w:rPr>
              <w:t>Financial Assets at Amortized Cost</w:t>
            </w:r>
            <w:r w:rsidRPr="05F41DD6">
              <w:rPr>
                <w:rFonts w:eastAsia="Arial" w:cs="Arial"/>
                <w:color w:val="000000" w:themeColor="text1"/>
                <w:sz w:val="20"/>
                <w:szCs w:val="20"/>
              </w:rPr>
              <w:t> </w:t>
            </w:r>
          </w:p>
          <w:p w14:paraId="2414377F" w14:textId="413C5F26" w:rsidR="7327193B" w:rsidRPr="003F7215" w:rsidRDefault="7327193B" w:rsidP="5C86B606">
            <w:pPr>
              <w:ind w:left="720"/>
              <w:rPr>
                <w:rFonts w:eastAsia="Arial" w:cs="Arial"/>
                <w:color w:val="000000" w:themeColor="text1"/>
                <w:sz w:val="20"/>
                <w:szCs w:val="20"/>
              </w:rPr>
            </w:pPr>
          </w:p>
        </w:tc>
      </w:tr>
      <w:tr w:rsidR="73588027" w14:paraId="0A01B358" w14:textId="77777777" w:rsidTr="05F41DD6">
        <w:trPr>
          <w:trHeight w:val="300"/>
        </w:trPr>
        <w:tc>
          <w:tcPr>
            <w:tcW w:w="3570" w:type="dxa"/>
          </w:tcPr>
          <w:p w14:paraId="2D42F82D" w14:textId="412176CA" w:rsidR="00BF7C7A" w:rsidRPr="00BF7C7A" w:rsidRDefault="00BF7C7A" w:rsidP="00BF7C7A">
            <w:pPr>
              <w:rPr>
                <w:rFonts w:eastAsia="Arial" w:cs="Arial"/>
                <w:color w:val="000000" w:themeColor="text1"/>
                <w:sz w:val="20"/>
                <w:szCs w:val="20"/>
              </w:rPr>
            </w:pPr>
            <w:r w:rsidRPr="35C25039">
              <w:rPr>
                <w:rFonts w:eastAsia="Arial" w:cs="Arial"/>
                <w:color w:val="000000" w:themeColor="text1"/>
                <w:sz w:val="20"/>
                <w:szCs w:val="20"/>
              </w:rPr>
              <w:t xml:space="preserve">VI. </w:t>
            </w:r>
            <w:r w:rsidR="2DE95871" w:rsidRPr="35C25039">
              <w:rPr>
                <w:rFonts w:eastAsia="Arial" w:cs="Arial"/>
                <w:color w:val="000000" w:themeColor="text1"/>
                <w:sz w:val="20"/>
                <w:szCs w:val="20"/>
              </w:rPr>
              <w:t xml:space="preserve">     </w:t>
            </w:r>
            <w:r w:rsidRPr="35C25039">
              <w:rPr>
                <w:rFonts w:eastAsia="Arial" w:cs="Arial"/>
                <w:color w:val="000000" w:themeColor="text1"/>
                <w:sz w:val="20"/>
                <w:szCs w:val="20"/>
              </w:rPr>
              <w:t>Equity Securities </w:t>
            </w:r>
          </w:p>
          <w:p w14:paraId="7D379B6E" w14:textId="33FF6871" w:rsidR="00BF7C7A" w:rsidRPr="00BF7C7A" w:rsidRDefault="00BF7C7A" w:rsidP="00BF7C7A">
            <w:pPr>
              <w:rPr>
                <w:rFonts w:eastAsia="Arial" w:cs="Arial"/>
                <w:color w:val="000000" w:themeColor="text1"/>
                <w:sz w:val="20"/>
                <w:szCs w:val="20"/>
              </w:rPr>
            </w:pPr>
            <w:r w:rsidRPr="00BF7C7A">
              <w:rPr>
                <w:rFonts w:eastAsia="Arial" w:cs="Arial"/>
                <w:i/>
                <w:iCs/>
                <w:color w:val="000000" w:themeColor="text1"/>
                <w:sz w:val="20"/>
                <w:szCs w:val="20"/>
              </w:rPr>
              <w:t>(</w:t>
            </w:r>
            <w:r w:rsidR="00B44987" w:rsidRPr="003F7215">
              <w:rPr>
                <w:rFonts w:eastAsia="Arial" w:cs="Arial"/>
                <w:i/>
                <w:iCs/>
                <w:color w:val="000000" w:themeColor="text1"/>
                <w:sz w:val="20"/>
                <w:szCs w:val="20"/>
              </w:rPr>
              <w:t>For Investments in Financial Asset</w:t>
            </w:r>
            <w:r w:rsidR="00971510">
              <w:rPr>
                <w:rFonts w:eastAsia="Arial" w:cs="Arial"/>
                <w:i/>
                <w:iCs/>
                <w:color w:val="000000" w:themeColor="text1"/>
                <w:sz w:val="20"/>
                <w:szCs w:val="20"/>
              </w:rPr>
              <w:t>s</w:t>
            </w:r>
            <w:r w:rsidR="00B44987" w:rsidRPr="003F7215">
              <w:rPr>
                <w:rFonts w:eastAsia="Arial" w:cs="Arial"/>
                <w:i/>
                <w:iCs/>
                <w:color w:val="000000" w:themeColor="text1"/>
                <w:sz w:val="20"/>
                <w:szCs w:val="20"/>
              </w:rPr>
              <w:t xml:space="preserve"> at Fair Value Through Profit or Loss, </w:t>
            </w:r>
            <w:r w:rsidR="00971510">
              <w:rPr>
                <w:rFonts w:eastAsia="Arial" w:cs="Arial"/>
                <w:i/>
                <w:iCs/>
                <w:color w:val="000000" w:themeColor="text1"/>
                <w:sz w:val="20"/>
                <w:szCs w:val="20"/>
              </w:rPr>
              <w:t>Financial Assets at F</w:t>
            </w:r>
            <w:r w:rsidR="00176CF9">
              <w:rPr>
                <w:rFonts w:eastAsia="Arial" w:cs="Arial"/>
                <w:i/>
                <w:iCs/>
                <w:color w:val="000000" w:themeColor="text1"/>
                <w:sz w:val="20"/>
                <w:szCs w:val="20"/>
              </w:rPr>
              <w:t>air Value</w:t>
            </w:r>
            <w:r w:rsidR="00971510">
              <w:rPr>
                <w:rFonts w:eastAsia="Arial" w:cs="Arial"/>
                <w:i/>
                <w:iCs/>
                <w:color w:val="000000" w:themeColor="text1"/>
                <w:sz w:val="20"/>
                <w:szCs w:val="20"/>
              </w:rPr>
              <w:t xml:space="preserve"> Through OCI</w:t>
            </w:r>
            <w:r w:rsidRPr="00BF7C7A">
              <w:rPr>
                <w:rFonts w:eastAsia="Arial" w:cs="Arial"/>
                <w:i/>
                <w:iCs/>
                <w:color w:val="000000" w:themeColor="text1"/>
                <w:sz w:val="20"/>
                <w:szCs w:val="20"/>
              </w:rPr>
              <w:t>)</w:t>
            </w:r>
            <w:r w:rsidRPr="00BF7C7A">
              <w:rPr>
                <w:rFonts w:eastAsia="Arial" w:cs="Arial"/>
                <w:color w:val="000000" w:themeColor="text1"/>
                <w:sz w:val="20"/>
                <w:szCs w:val="20"/>
              </w:rPr>
              <w:t> </w:t>
            </w:r>
          </w:p>
          <w:p w14:paraId="1C597404" w14:textId="1E0B297A" w:rsidR="003F7215" w:rsidRPr="003F7215" w:rsidRDefault="003F7215" w:rsidP="003F7215">
            <w:pPr>
              <w:rPr>
                <w:rFonts w:eastAsia="Arial" w:cs="Arial"/>
                <w:color w:val="000000" w:themeColor="text1"/>
                <w:sz w:val="20"/>
                <w:szCs w:val="20"/>
              </w:rPr>
            </w:pPr>
          </w:p>
        </w:tc>
        <w:tc>
          <w:tcPr>
            <w:tcW w:w="6887" w:type="dxa"/>
          </w:tcPr>
          <w:p w14:paraId="7BC6E015" w14:textId="4E85C080" w:rsidR="00C21F3B" w:rsidRPr="00C21F3B" w:rsidRDefault="564B264B" w:rsidP="00C56780">
            <w:pPr>
              <w:pStyle w:val="ListParagraph"/>
              <w:numPr>
                <w:ilvl w:val="0"/>
                <w:numId w:val="9"/>
              </w:numPr>
              <w:rPr>
                <w:rFonts w:eastAsia="Arial" w:cs="Arial"/>
                <w:color w:val="000000" w:themeColor="text1"/>
                <w:sz w:val="20"/>
                <w:szCs w:val="20"/>
              </w:rPr>
            </w:pPr>
            <w:r w:rsidRPr="05F41DD6">
              <w:rPr>
                <w:rFonts w:eastAsia="Arial" w:cs="Arial"/>
                <w:color w:val="000000" w:themeColor="text1"/>
                <w:sz w:val="20"/>
                <w:szCs w:val="20"/>
                <w:u w:val="single"/>
              </w:rPr>
              <w:t xml:space="preserve">If </w:t>
            </w:r>
            <w:r w:rsidR="2D1593F6" w:rsidRPr="05F41DD6">
              <w:rPr>
                <w:rFonts w:eastAsia="Arial" w:cs="Arial"/>
                <w:color w:val="000000" w:themeColor="text1"/>
                <w:sz w:val="20"/>
                <w:szCs w:val="20"/>
                <w:u w:val="single"/>
              </w:rPr>
              <w:t>listed </w:t>
            </w:r>
            <w:r w:rsidR="2D1593F6" w:rsidRPr="05F41DD6">
              <w:rPr>
                <w:rFonts w:eastAsia="Arial" w:cs="Arial"/>
                <w:color w:val="000000" w:themeColor="text1"/>
                <w:sz w:val="20"/>
                <w:szCs w:val="20"/>
              </w:rPr>
              <w:t>- Statement</w:t>
            </w:r>
            <w:r w:rsidRPr="05F41DD6">
              <w:rPr>
                <w:rFonts w:eastAsia="Arial" w:cs="Arial"/>
                <w:color w:val="000000" w:themeColor="text1"/>
                <w:sz w:val="20"/>
                <w:szCs w:val="20"/>
              </w:rPr>
              <w:t xml:space="preserve"> of Accounts as of </w:t>
            </w:r>
            <w:r w:rsidR="28D5ECB0" w:rsidRPr="05F41DD6">
              <w:rPr>
                <w:rFonts w:eastAsia="Arial" w:cs="Arial"/>
                <w:color w:val="000000" w:themeColor="text1"/>
                <w:sz w:val="20"/>
                <w:szCs w:val="20"/>
              </w:rPr>
              <w:t>CY</w:t>
            </w:r>
            <w:r w:rsidRPr="05F41DD6">
              <w:rPr>
                <w:rFonts w:eastAsia="Arial" w:cs="Arial"/>
                <w:color w:val="000000" w:themeColor="text1"/>
                <w:sz w:val="20"/>
                <w:szCs w:val="20"/>
              </w:rPr>
              <w:t xml:space="preserve"> from Philippine Depository and Trust Corporation (PDTC) under company’s name or under broker’s name with sub-account under company’s name or share/stock certificate </w:t>
            </w:r>
          </w:p>
          <w:p w14:paraId="178F7281" w14:textId="77777777" w:rsidR="00C21F3B" w:rsidRPr="00C21F3B" w:rsidRDefault="00C21F3B" w:rsidP="00C56780">
            <w:pPr>
              <w:pStyle w:val="ListParagraph"/>
              <w:numPr>
                <w:ilvl w:val="0"/>
                <w:numId w:val="9"/>
              </w:numPr>
              <w:rPr>
                <w:rFonts w:eastAsia="Arial" w:cs="Arial"/>
                <w:color w:val="000000" w:themeColor="text1"/>
                <w:sz w:val="20"/>
                <w:szCs w:val="20"/>
              </w:rPr>
            </w:pPr>
            <w:r w:rsidRPr="00C21F3B">
              <w:rPr>
                <w:rFonts w:eastAsia="Arial" w:cs="Arial"/>
                <w:color w:val="000000" w:themeColor="text1"/>
                <w:sz w:val="20"/>
                <w:szCs w:val="20"/>
                <w:u w:val="single"/>
              </w:rPr>
              <w:t>If unlisted</w:t>
            </w:r>
            <w:r w:rsidRPr="00C21F3B">
              <w:rPr>
                <w:rFonts w:eastAsia="Arial" w:cs="Arial"/>
                <w:color w:val="000000" w:themeColor="text1"/>
                <w:sz w:val="20"/>
                <w:szCs w:val="20"/>
              </w:rPr>
              <w:t> </w:t>
            </w:r>
          </w:p>
          <w:p w14:paraId="75286F7D" w14:textId="77777777" w:rsidR="00C21F3B" w:rsidRPr="00C21F3B" w:rsidRDefault="00C21F3B" w:rsidP="00C56780">
            <w:pPr>
              <w:pStyle w:val="ListParagraph"/>
              <w:numPr>
                <w:ilvl w:val="0"/>
                <w:numId w:val="23"/>
              </w:numPr>
              <w:rPr>
                <w:rFonts w:eastAsia="Arial" w:cs="Arial"/>
                <w:color w:val="000000" w:themeColor="text1"/>
                <w:sz w:val="20"/>
                <w:szCs w:val="20"/>
              </w:rPr>
            </w:pPr>
            <w:r w:rsidRPr="00C21F3B">
              <w:rPr>
                <w:rFonts w:eastAsia="Arial" w:cs="Arial"/>
                <w:color w:val="000000" w:themeColor="text1"/>
                <w:sz w:val="20"/>
                <w:szCs w:val="20"/>
              </w:rPr>
              <w:t>Share/Stock Certificate </w:t>
            </w:r>
          </w:p>
          <w:p w14:paraId="2B4A0A31" w14:textId="147160B6" w:rsidR="00C21F3B" w:rsidRPr="00C21F3B" w:rsidRDefault="564B264B" w:rsidP="00C56780">
            <w:pPr>
              <w:pStyle w:val="ListParagraph"/>
              <w:numPr>
                <w:ilvl w:val="0"/>
                <w:numId w:val="23"/>
              </w:numPr>
              <w:rPr>
                <w:rFonts w:eastAsia="Arial" w:cs="Arial"/>
                <w:color w:val="000000" w:themeColor="text1"/>
                <w:sz w:val="20"/>
                <w:szCs w:val="20"/>
              </w:rPr>
            </w:pPr>
            <w:r w:rsidRPr="05F41DD6">
              <w:rPr>
                <w:rFonts w:eastAsia="Arial" w:cs="Arial"/>
                <w:color w:val="000000" w:themeColor="text1"/>
                <w:sz w:val="20"/>
                <w:szCs w:val="20"/>
              </w:rPr>
              <w:lastRenderedPageBreak/>
              <w:t xml:space="preserve">Latest </w:t>
            </w:r>
            <w:r w:rsidR="72A1D38D" w:rsidRPr="05F41DD6">
              <w:rPr>
                <w:rFonts w:eastAsia="Arial" w:cs="Arial"/>
                <w:color w:val="000000" w:themeColor="text1"/>
                <w:sz w:val="20"/>
                <w:szCs w:val="20"/>
              </w:rPr>
              <w:t>General Information Sheet (</w:t>
            </w:r>
            <w:r w:rsidRPr="05F41DD6">
              <w:rPr>
                <w:rFonts w:eastAsia="Arial" w:cs="Arial"/>
                <w:color w:val="000000" w:themeColor="text1"/>
                <w:sz w:val="20"/>
                <w:szCs w:val="20"/>
              </w:rPr>
              <w:t>GIS</w:t>
            </w:r>
            <w:r w:rsidR="239EBA9B" w:rsidRPr="05F41DD6">
              <w:rPr>
                <w:rFonts w:eastAsia="Arial" w:cs="Arial"/>
                <w:color w:val="000000" w:themeColor="text1"/>
                <w:sz w:val="20"/>
                <w:szCs w:val="20"/>
              </w:rPr>
              <w:t>)</w:t>
            </w:r>
            <w:r w:rsidRPr="05F41DD6">
              <w:rPr>
                <w:rFonts w:eastAsia="Arial" w:cs="Arial"/>
                <w:color w:val="000000" w:themeColor="text1"/>
                <w:sz w:val="20"/>
                <w:szCs w:val="20"/>
              </w:rPr>
              <w:t xml:space="preserve"> of issuing company </w:t>
            </w:r>
          </w:p>
          <w:p w14:paraId="0DAC8799" w14:textId="660E9AE8" w:rsidR="00C21F3B" w:rsidRPr="00745F0A" w:rsidRDefault="00C21F3B" w:rsidP="00C56780">
            <w:pPr>
              <w:pStyle w:val="ListParagraph"/>
              <w:numPr>
                <w:ilvl w:val="0"/>
                <w:numId w:val="23"/>
              </w:numPr>
              <w:rPr>
                <w:rFonts w:eastAsia="Arial" w:cs="Arial"/>
                <w:color w:val="000000" w:themeColor="text1"/>
                <w:sz w:val="20"/>
                <w:szCs w:val="20"/>
              </w:rPr>
            </w:pPr>
            <w:r w:rsidRPr="00C21F3B">
              <w:rPr>
                <w:rFonts w:eastAsia="Arial" w:cs="Arial"/>
                <w:color w:val="000000" w:themeColor="text1"/>
                <w:sz w:val="20"/>
                <w:szCs w:val="20"/>
              </w:rPr>
              <w:t>Current year audited financial statement with unqualified opinion </w:t>
            </w:r>
          </w:p>
          <w:p w14:paraId="2EDAB0B4" w14:textId="77777777" w:rsidR="00C21F3B" w:rsidRPr="00C21F3B" w:rsidRDefault="00C21F3B" w:rsidP="00C56780">
            <w:pPr>
              <w:pStyle w:val="ListParagraph"/>
              <w:numPr>
                <w:ilvl w:val="0"/>
                <w:numId w:val="9"/>
              </w:numPr>
              <w:rPr>
                <w:rFonts w:eastAsia="Arial" w:cs="Arial"/>
                <w:color w:val="000000" w:themeColor="text1"/>
                <w:sz w:val="20"/>
                <w:szCs w:val="20"/>
              </w:rPr>
            </w:pPr>
            <w:r w:rsidRPr="00C21F3B">
              <w:rPr>
                <w:rFonts w:eastAsia="Arial" w:cs="Arial"/>
                <w:color w:val="000000" w:themeColor="text1"/>
                <w:sz w:val="20"/>
                <w:szCs w:val="20"/>
                <w:u w:val="single"/>
              </w:rPr>
              <w:t>If stock certificates are still unissued</w:t>
            </w:r>
            <w:r w:rsidRPr="00C21F3B">
              <w:rPr>
                <w:rFonts w:eastAsia="Arial" w:cs="Arial"/>
                <w:color w:val="000000" w:themeColor="text1"/>
                <w:sz w:val="20"/>
                <w:szCs w:val="20"/>
              </w:rPr>
              <w:t xml:space="preserve"> – confirmation of purchase, vouchers, and paid checks. </w:t>
            </w:r>
          </w:p>
          <w:p w14:paraId="16B9C51B" w14:textId="77777777" w:rsidR="00C21F3B" w:rsidRPr="00C21F3B" w:rsidRDefault="00C21F3B" w:rsidP="00C56780">
            <w:pPr>
              <w:pStyle w:val="ListParagraph"/>
              <w:numPr>
                <w:ilvl w:val="0"/>
                <w:numId w:val="9"/>
              </w:numPr>
              <w:rPr>
                <w:rFonts w:eastAsia="Arial" w:cs="Arial"/>
                <w:color w:val="000000" w:themeColor="text1"/>
                <w:sz w:val="20"/>
                <w:szCs w:val="20"/>
              </w:rPr>
            </w:pPr>
            <w:r w:rsidRPr="00C21F3B">
              <w:rPr>
                <w:rFonts w:eastAsia="Arial" w:cs="Arial"/>
                <w:color w:val="000000" w:themeColor="text1"/>
                <w:sz w:val="20"/>
                <w:szCs w:val="20"/>
                <w:u w:val="single"/>
              </w:rPr>
              <w:t>If stocks are sold</w:t>
            </w:r>
            <w:r w:rsidRPr="00C21F3B">
              <w:rPr>
                <w:rFonts w:eastAsia="Arial" w:cs="Arial"/>
                <w:color w:val="000000" w:themeColor="text1"/>
                <w:sz w:val="20"/>
                <w:szCs w:val="20"/>
              </w:rPr>
              <w:t xml:space="preserve"> – confirmation of sale, official receipt, bank-validated deposit slip </w:t>
            </w:r>
          </w:p>
          <w:p w14:paraId="7AB22A8F" w14:textId="67C8166E" w:rsidR="7327193B" w:rsidRPr="003F7215" w:rsidRDefault="7327193B" w:rsidP="00AB585A">
            <w:pPr>
              <w:pStyle w:val="ListParagraph"/>
              <w:rPr>
                <w:rFonts w:eastAsia="Arial" w:cs="Arial"/>
                <w:color w:val="000000" w:themeColor="text1"/>
                <w:sz w:val="20"/>
                <w:szCs w:val="20"/>
              </w:rPr>
            </w:pPr>
          </w:p>
        </w:tc>
      </w:tr>
      <w:tr w:rsidR="0084762F" w14:paraId="6A17AED9" w14:textId="77777777" w:rsidTr="05F41DD6">
        <w:trPr>
          <w:trHeight w:val="300"/>
        </w:trPr>
        <w:tc>
          <w:tcPr>
            <w:tcW w:w="3570" w:type="dxa"/>
          </w:tcPr>
          <w:p w14:paraId="3AB87FDF" w14:textId="6EDCC70C" w:rsidR="0084762F" w:rsidRPr="003F7215" w:rsidRDefault="4C9B5C4F" w:rsidP="0084762F">
            <w:pPr>
              <w:rPr>
                <w:rFonts w:eastAsia="Arial" w:cs="Arial"/>
                <w:color w:val="000000" w:themeColor="text1"/>
                <w:sz w:val="20"/>
                <w:szCs w:val="20"/>
              </w:rPr>
            </w:pPr>
            <w:r w:rsidRPr="35C25039">
              <w:rPr>
                <w:rFonts w:eastAsia="Arial" w:cs="Arial"/>
                <w:color w:val="000000" w:themeColor="text1"/>
                <w:sz w:val="20"/>
                <w:szCs w:val="20"/>
              </w:rPr>
              <w:lastRenderedPageBreak/>
              <w:t xml:space="preserve">VII. </w:t>
            </w:r>
            <w:r w:rsidR="3C12D1AC" w:rsidRPr="35C25039">
              <w:rPr>
                <w:rFonts w:eastAsia="Arial" w:cs="Arial"/>
                <w:color w:val="000000" w:themeColor="text1"/>
                <w:sz w:val="20"/>
                <w:szCs w:val="20"/>
              </w:rPr>
              <w:t xml:space="preserve">     </w:t>
            </w:r>
            <w:r w:rsidR="0084762F" w:rsidRPr="35C25039">
              <w:rPr>
                <w:rFonts w:eastAsia="Arial" w:cs="Arial"/>
                <w:color w:val="000000" w:themeColor="text1"/>
                <w:sz w:val="20"/>
                <w:szCs w:val="20"/>
              </w:rPr>
              <w:t>Investment Management Agreement (IMA) Accounts</w:t>
            </w:r>
          </w:p>
        </w:tc>
        <w:tc>
          <w:tcPr>
            <w:tcW w:w="6887" w:type="dxa"/>
          </w:tcPr>
          <w:p w14:paraId="196AE4D2" w14:textId="77777777" w:rsidR="0084762F" w:rsidRPr="007B1AE7" w:rsidRDefault="0084762F" w:rsidP="00C56780">
            <w:pPr>
              <w:pStyle w:val="ListParagraph"/>
              <w:numPr>
                <w:ilvl w:val="0"/>
                <w:numId w:val="10"/>
              </w:numPr>
              <w:rPr>
                <w:rFonts w:eastAsia="Arial" w:cs="Arial"/>
                <w:color w:val="000000" w:themeColor="text1"/>
                <w:sz w:val="20"/>
                <w:szCs w:val="20"/>
              </w:rPr>
            </w:pPr>
            <w:r w:rsidRPr="007B1AE7">
              <w:rPr>
                <w:rFonts w:eastAsia="Arial" w:cs="Arial"/>
                <w:color w:val="000000" w:themeColor="text1"/>
                <w:sz w:val="20"/>
                <w:szCs w:val="20"/>
              </w:rPr>
              <w:t>Complete set of Financial Statements/ Statement of Account  </w:t>
            </w:r>
          </w:p>
          <w:p w14:paraId="34D9187E" w14:textId="77777777" w:rsidR="0084762F" w:rsidRPr="007B1AE7" w:rsidRDefault="0084762F" w:rsidP="00C56780">
            <w:pPr>
              <w:pStyle w:val="ListParagraph"/>
              <w:numPr>
                <w:ilvl w:val="0"/>
                <w:numId w:val="10"/>
              </w:numPr>
              <w:rPr>
                <w:rFonts w:eastAsia="Arial" w:cs="Arial"/>
                <w:color w:val="000000" w:themeColor="text1"/>
                <w:sz w:val="20"/>
                <w:szCs w:val="20"/>
              </w:rPr>
            </w:pPr>
            <w:r w:rsidRPr="007B1AE7">
              <w:rPr>
                <w:rFonts w:eastAsia="Arial" w:cs="Arial"/>
                <w:color w:val="000000" w:themeColor="text1"/>
                <w:sz w:val="20"/>
                <w:szCs w:val="20"/>
              </w:rPr>
              <w:t>Signed Investment Management Agreement </w:t>
            </w:r>
          </w:p>
          <w:p w14:paraId="078D6934" w14:textId="3E4F743C" w:rsidR="0084762F" w:rsidRPr="007B1AE7" w:rsidRDefault="2167B7AC" w:rsidP="00C56780">
            <w:pPr>
              <w:pStyle w:val="ListParagraph"/>
              <w:numPr>
                <w:ilvl w:val="0"/>
                <w:numId w:val="10"/>
              </w:numPr>
              <w:rPr>
                <w:rFonts w:eastAsia="Arial" w:cs="Arial"/>
                <w:color w:val="000000" w:themeColor="text1"/>
                <w:sz w:val="20"/>
                <w:szCs w:val="20"/>
              </w:rPr>
            </w:pPr>
            <w:r w:rsidRPr="6FA081C6">
              <w:rPr>
                <w:rFonts w:eastAsia="Arial" w:cs="Arial"/>
                <w:color w:val="000000" w:themeColor="text1"/>
                <w:sz w:val="20"/>
                <w:szCs w:val="20"/>
              </w:rPr>
              <w:t>One</w:t>
            </w:r>
            <w:r w:rsidR="307421D2" w:rsidRPr="6FA081C6">
              <w:rPr>
                <w:rFonts w:eastAsia="Arial" w:cs="Arial"/>
                <w:color w:val="000000" w:themeColor="text1"/>
                <w:sz w:val="20"/>
                <w:szCs w:val="20"/>
              </w:rPr>
              <w:t xml:space="preserve"> Schedule per each IMA account showing all assets and liabilities under IMA with information but not limited to as follows: investment details, amount, where it was booked  </w:t>
            </w:r>
          </w:p>
          <w:p w14:paraId="530E63CE" w14:textId="77777777" w:rsidR="0084762F" w:rsidRPr="003F7215" w:rsidRDefault="0084762F" w:rsidP="00E552D9">
            <w:pPr>
              <w:pStyle w:val="ListParagraph"/>
              <w:rPr>
                <w:rFonts w:eastAsia="Arial" w:cs="Arial"/>
                <w:color w:val="000000" w:themeColor="text1"/>
                <w:sz w:val="20"/>
                <w:szCs w:val="20"/>
              </w:rPr>
            </w:pPr>
          </w:p>
        </w:tc>
      </w:tr>
      <w:tr w:rsidR="0084762F" w14:paraId="220C083F" w14:textId="77777777" w:rsidTr="05F41DD6">
        <w:trPr>
          <w:trHeight w:val="300"/>
        </w:trPr>
        <w:tc>
          <w:tcPr>
            <w:tcW w:w="3570" w:type="dxa"/>
          </w:tcPr>
          <w:p w14:paraId="784C2C36" w14:textId="72F34461" w:rsidR="0084762F" w:rsidRPr="003F7215" w:rsidRDefault="0084762F" w:rsidP="0084762F">
            <w:pPr>
              <w:rPr>
                <w:rFonts w:eastAsia="Arial" w:cs="Arial"/>
                <w:color w:val="000000" w:themeColor="text1"/>
                <w:sz w:val="20"/>
                <w:szCs w:val="20"/>
              </w:rPr>
            </w:pPr>
            <w:r w:rsidRPr="35C25039">
              <w:rPr>
                <w:rFonts w:eastAsia="Arial" w:cs="Arial"/>
                <w:color w:val="000000" w:themeColor="text1"/>
                <w:sz w:val="20"/>
                <w:szCs w:val="20"/>
              </w:rPr>
              <w:t>VII</w:t>
            </w:r>
            <w:r w:rsidR="58ACAC52" w:rsidRPr="35C25039">
              <w:rPr>
                <w:rFonts w:eastAsia="Arial" w:cs="Arial"/>
                <w:color w:val="000000" w:themeColor="text1"/>
                <w:sz w:val="20"/>
                <w:szCs w:val="20"/>
              </w:rPr>
              <w:t>I</w:t>
            </w:r>
            <w:r w:rsidRPr="35C25039">
              <w:rPr>
                <w:rFonts w:eastAsia="Arial" w:cs="Arial"/>
                <w:color w:val="000000" w:themeColor="text1"/>
                <w:sz w:val="20"/>
                <w:szCs w:val="20"/>
              </w:rPr>
              <w:t xml:space="preserve">.  </w:t>
            </w:r>
            <w:r w:rsidR="1BF0A186" w:rsidRPr="35C25039">
              <w:rPr>
                <w:rFonts w:eastAsia="Arial" w:cs="Arial"/>
                <w:color w:val="000000" w:themeColor="text1"/>
                <w:sz w:val="20"/>
                <w:szCs w:val="20"/>
              </w:rPr>
              <w:t xml:space="preserve">  </w:t>
            </w:r>
            <w:r w:rsidRPr="35C25039">
              <w:rPr>
                <w:rFonts w:eastAsia="Arial" w:cs="Arial"/>
                <w:color w:val="000000" w:themeColor="text1"/>
                <w:sz w:val="20"/>
                <w:szCs w:val="20"/>
              </w:rPr>
              <w:t xml:space="preserve"> Mutual Funds, Unit </w:t>
            </w:r>
          </w:p>
          <w:p w14:paraId="6D6A8AFD" w14:textId="729589D8" w:rsidR="0084762F" w:rsidRPr="003F7215" w:rsidRDefault="0084762F" w:rsidP="0084762F">
            <w:pPr>
              <w:rPr>
                <w:rFonts w:eastAsia="Arial" w:cs="Arial"/>
                <w:color w:val="000000" w:themeColor="text1"/>
                <w:sz w:val="20"/>
                <w:szCs w:val="20"/>
              </w:rPr>
            </w:pPr>
            <w:r w:rsidRPr="35C25039">
              <w:rPr>
                <w:rFonts w:eastAsia="Arial" w:cs="Arial"/>
                <w:color w:val="000000" w:themeColor="text1"/>
                <w:sz w:val="20"/>
                <w:szCs w:val="20"/>
              </w:rPr>
              <w:t xml:space="preserve"> Investment Trust Fund (UITF), Other Funds</w:t>
            </w:r>
          </w:p>
        </w:tc>
        <w:tc>
          <w:tcPr>
            <w:tcW w:w="6887" w:type="dxa"/>
          </w:tcPr>
          <w:p w14:paraId="73E24C5B" w14:textId="0088F426" w:rsidR="0084762F" w:rsidRPr="003F7215" w:rsidRDefault="00E552D9" w:rsidP="00E552D9">
            <w:pPr>
              <w:pStyle w:val="ListParagraph"/>
              <w:rPr>
                <w:rFonts w:eastAsia="Arial" w:cs="Arial"/>
                <w:color w:val="000000" w:themeColor="text1"/>
                <w:sz w:val="20"/>
                <w:szCs w:val="20"/>
              </w:rPr>
            </w:pPr>
            <w:r w:rsidRPr="00E552D9">
              <w:rPr>
                <w:rFonts w:eastAsia="Arial" w:cs="Arial"/>
                <w:color w:val="000000" w:themeColor="text1"/>
                <w:sz w:val="20"/>
                <w:szCs w:val="20"/>
              </w:rPr>
              <w:t>Certificate or Statement of Account issued by counterparty registered/authorized by its regulatory body. </w:t>
            </w:r>
          </w:p>
        </w:tc>
      </w:tr>
      <w:tr w:rsidR="00030599" w14:paraId="5ADE11EE" w14:textId="77777777" w:rsidTr="05F41DD6">
        <w:trPr>
          <w:trHeight w:val="300"/>
        </w:trPr>
        <w:tc>
          <w:tcPr>
            <w:tcW w:w="3570" w:type="dxa"/>
          </w:tcPr>
          <w:p w14:paraId="21EEC1A8" w14:textId="32663309" w:rsidR="00030599" w:rsidRPr="003F7215" w:rsidRDefault="06F1C570" w:rsidP="35C25039">
            <w:pPr>
              <w:rPr>
                <w:rFonts w:eastAsia="Arial" w:cs="Arial"/>
                <w:color w:val="000000" w:themeColor="text1"/>
                <w:sz w:val="20"/>
                <w:szCs w:val="20"/>
              </w:rPr>
            </w:pPr>
            <w:r w:rsidRPr="35C25039">
              <w:rPr>
                <w:rStyle w:val="normaltextrun"/>
                <w:rFonts w:cs="Arial"/>
                <w:sz w:val="20"/>
                <w:szCs w:val="20"/>
              </w:rPr>
              <w:t xml:space="preserve">IX.        </w:t>
            </w:r>
            <w:r w:rsidR="00030599" w:rsidRPr="35C25039">
              <w:rPr>
                <w:rStyle w:val="normaltextrun"/>
                <w:rFonts w:cs="Arial"/>
                <w:sz w:val="20"/>
                <w:szCs w:val="20"/>
              </w:rPr>
              <w:t>Real Estate Loans</w:t>
            </w:r>
            <w:r w:rsidR="00030599" w:rsidRPr="35C25039">
              <w:rPr>
                <w:rStyle w:val="eop"/>
                <w:rFonts w:cs="Arial"/>
                <w:sz w:val="20"/>
                <w:szCs w:val="20"/>
              </w:rPr>
              <w:t> </w:t>
            </w:r>
          </w:p>
        </w:tc>
        <w:tc>
          <w:tcPr>
            <w:tcW w:w="6887" w:type="dxa"/>
          </w:tcPr>
          <w:p w14:paraId="2CA7FE4A" w14:textId="75C96A50" w:rsidR="00030599" w:rsidRDefault="16D598EE" w:rsidP="05F41DD6">
            <w:pPr>
              <w:pStyle w:val="paragraph"/>
              <w:numPr>
                <w:ilvl w:val="0"/>
                <w:numId w:val="24"/>
              </w:numPr>
              <w:spacing w:before="0" w:beforeAutospacing="0" w:after="0" w:afterAutospacing="0"/>
              <w:textAlignment w:val="baseline"/>
              <w:divId w:val="1389182941"/>
              <w:rPr>
                <w:rFonts w:ascii="Arial" w:hAnsi="Arial" w:cs="Arial"/>
                <w:sz w:val="20"/>
                <w:szCs w:val="20"/>
              </w:rPr>
            </w:pPr>
            <w:r w:rsidRPr="05F41DD6">
              <w:rPr>
                <w:rStyle w:val="normaltextrun"/>
                <w:rFonts w:ascii="Arial" w:hAnsi="Arial" w:cs="Arial"/>
                <w:sz w:val="20"/>
                <w:szCs w:val="20"/>
              </w:rPr>
              <w:t>Original T</w:t>
            </w:r>
            <w:r w:rsidR="36373483" w:rsidRPr="05F41DD6">
              <w:rPr>
                <w:rStyle w:val="normaltextrun"/>
                <w:rFonts w:ascii="Arial" w:hAnsi="Arial" w:cs="Arial"/>
                <w:sz w:val="20"/>
                <w:szCs w:val="20"/>
              </w:rPr>
              <w:t xml:space="preserve">ransfer </w:t>
            </w:r>
            <w:r w:rsidRPr="05F41DD6">
              <w:rPr>
                <w:rStyle w:val="normaltextrun"/>
                <w:rFonts w:ascii="Arial" w:hAnsi="Arial" w:cs="Arial"/>
                <w:sz w:val="20"/>
                <w:szCs w:val="20"/>
              </w:rPr>
              <w:t>C</w:t>
            </w:r>
            <w:r w:rsidR="4124B281" w:rsidRPr="05F41DD6">
              <w:rPr>
                <w:rStyle w:val="normaltextrun"/>
                <w:rFonts w:ascii="Arial" w:hAnsi="Arial" w:cs="Arial"/>
                <w:sz w:val="20"/>
                <w:szCs w:val="20"/>
              </w:rPr>
              <w:t xml:space="preserve">ertificate of </w:t>
            </w:r>
            <w:r w:rsidRPr="05F41DD6">
              <w:rPr>
                <w:rStyle w:val="normaltextrun"/>
                <w:rFonts w:ascii="Arial" w:hAnsi="Arial" w:cs="Arial"/>
                <w:sz w:val="20"/>
                <w:szCs w:val="20"/>
              </w:rPr>
              <w:t>T</w:t>
            </w:r>
            <w:r w:rsidR="2FE8CBB6" w:rsidRPr="05F41DD6">
              <w:rPr>
                <w:rStyle w:val="normaltextrun"/>
                <w:rFonts w:ascii="Arial" w:hAnsi="Arial" w:cs="Arial"/>
                <w:sz w:val="20"/>
                <w:szCs w:val="20"/>
              </w:rPr>
              <w:t>itle (TCT)</w:t>
            </w:r>
            <w:r w:rsidRPr="05F41DD6">
              <w:rPr>
                <w:rStyle w:val="normaltextrun"/>
                <w:rFonts w:ascii="Arial" w:hAnsi="Arial" w:cs="Arial"/>
                <w:sz w:val="20"/>
                <w:szCs w:val="20"/>
              </w:rPr>
              <w:t xml:space="preserve"> or C</w:t>
            </w:r>
            <w:r w:rsidR="7A6FBD3A" w:rsidRPr="05F41DD6">
              <w:rPr>
                <w:rStyle w:val="normaltextrun"/>
                <w:rFonts w:ascii="Arial" w:hAnsi="Arial" w:cs="Arial"/>
                <w:sz w:val="20"/>
                <w:szCs w:val="20"/>
              </w:rPr>
              <w:t xml:space="preserve">ondominium </w:t>
            </w:r>
            <w:r w:rsidRPr="05F41DD6">
              <w:rPr>
                <w:rStyle w:val="normaltextrun"/>
                <w:rFonts w:ascii="Arial" w:hAnsi="Arial" w:cs="Arial"/>
                <w:sz w:val="20"/>
                <w:szCs w:val="20"/>
              </w:rPr>
              <w:t>C</w:t>
            </w:r>
            <w:r w:rsidR="1976860A" w:rsidRPr="05F41DD6">
              <w:rPr>
                <w:rStyle w:val="normaltextrun"/>
                <w:rFonts w:ascii="Arial" w:hAnsi="Arial" w:cs="Arial"/>
                <w:sz w:val="20"/>
                <w:szCs w:val="20"/>
              </w:rPr>
              <w:t xml:space="preserve">ertificate of </w:t>
            </w:r>
            <w:r w:rsidRPr="05F41DD6">
              <w:rPr>
                <w:rStyle w:val="normaltextrun"/>
                <w:rFonts w:ascii="Arial" w:hAnsi="Arial" w:cs="Arial"/>
                <w:sz w:val="20"/>
                <w:szCs w:val="20"/>
              </w:rPr>
              <w:t>T</w:t>
            </w:r>
            <w:r w:rsidR="357D905A" w:rsidRPr="05F41DD6">
              <w:rPr>
                <w:rStyle w:val="normaltextrun"/>
                <w:rFonts w:ascii="Arial" w:hAnsi="Arial" w:cs="Arial"/>
                <w:sz w:val="20"/>
                <w:szCs w:val="20"/>
              </w:rPr>
              <w:t>itle (CCT)</w:t>
            </w:r>
            <w:r w:rsidRPr="05F41DD6">
              <w:rPr>
                <w:rStyle w:val="normaltextrun"/>
                <w:rFonts w:ascii="Arial" w:hAnsi="Arial" w:cs="Arial"/>
                <w:sz w:val="20"/>
                <w:szCs w:val="20"/>
              </w:rPr>
              <w:t xml:space="preserve"> duly annotated by the Registry of Deeds (RD) in favor of the company </w:t>
            </w:r>
            <w:r w:rsidRPr="05F41DD6">
              <w:rPr>
                <w:rStyle w:val="eop"/>
                <w:rFonts w:cs="Arial"/>
                <w:sz w:val="20"/>
                <w:szCs w:val="20"/>
              </w:rPr>
              <w:t> </w:t>
            </w:r>
          </w:p>
          <w:p w14:paraId="21683F73" w14:textId="77777777" w:rsidR="00F065E1" w:rsidRPr="00F065E1" w:rsidRDefault="00030599" w:rsidP="00C56780">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Pr>
                <w:rStyle w:val="normaltextrun"/>
                <w:rFonts w:ascii="Arial" w:hAnsi="Arial" w:cs="Arial"/>
                <w:sz w:val="20"/>
                <w:szCs w:val="20"/>
              </w:rPr>
              <w:t>Annotated Special power of attorney for those borrowers' whose TCT/CCT not in their name; </w:t>
            </w:r>
            <w:r>
              <w:rPr>
                <w:rStyle w:val="eop"/>
                <w:rFonts w:cs="Arial"/>
                <w:sz w:val="20"/>
                <w:szCs w:val="20"/>
              </w:rPr>
              <w:t> </w:t>
            </w:r>
          </w:p>
          <w:p w14:paraId="16DA102C" w14:textId="77777777" w:rsidR="00F065E1" w:rsidRPr="00F065E1" w:rsidRDefault="00030599" w:rsidP="00C56780">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sidRPr="00F065E1">
              <w:rPr>
                <w:rStyle w:val="normaltextrun"/>
                <w:rFonts w:ascii="Arial" w:hAnsi="Arial" w:cs="Arial"/>
                <w:sz w:val="20"/>
                <w:szCs w:val="20"/>
              </w:rPr>
              <w:t>If the amount of loan is still outstanding as of the year end and are fully paid before the inventory date the company may submit copy of certification of release of loans and official receipts for payments received; and</w:t>
            </w:r>
            <w:r w:rsidRPr="00F065E1">
              <w:rPr>
                <w:rStyle w:val="eop"/>
                <w:rFonts w:cs="Arial"/>
                <w:sz w:val="20"/>
                <w:szCs w:val="20"/>
              </w:rPr>
              <w:t> </w:t>
            </w:r>
          </w:p>
          <w:p w14:paraId="73CAC665" w14:textId="77777777" w:rsidR="00F065E1" w:rsidRPr="00F065E1" w:rsidRDefault="00030599" w:rsidP="00C56780">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sidRPr="00F065E1">
              <w:rPr>
                <w:rStyle w:val="normaltextrun"/>
                <w:rFonts w:ascii="Arial" w:hAnsi="Arial" w:cs="Arial"/>
                <w:sz w:val="20"/>
                <w:szCs w:val="20"/>
              </w:rPr>
              <w:t>If the TCT/CCT is in process for annotation at the RD, submit copy of the transmittal letter duly received by them.</w:t>
            </w:r>
            <w:r w:rsidRPr="00F065E1">
              <w:rPr>
                <w:rStyle w:val="eop"/>
                <w:rFonts w:cs="Arial"/>
                <w:sz w:val="20"/>
                <w:szCs w:val="20"/>
              </w:rPr>
              <w:t> </w:t>
            </w:r>
          </w:p>
          <w:p w14:paraId="1FBF028C" w14:textId="77777777" w:rsidR="00F065E1" w:rsidRPr="00F065E1" w:rsidRDefault="00030599" w:rsidP="00C56780">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sidRPr="00F065E1">
              <w:rPr>
                <w:rStyle w:val="normaltextrun"/>
                <w:rFonts w:ascii="Arial" w:hAnsi="Arial" w:cs="Arial"/>
                <w:sz w:val="20"/>
                <w:szCs w:val="20"/>
              </w:rPr>
              <w:t>Loan Agreement</w:t>
            </w:r>
            <w:r w:rsidRPr="00F065E1">
              <w:rPr>
                <w:rStyle w:val="eop"/>
                <w:rFonts w:cs="Arial"/>
                <w:sz w:val="20"/>
                <w:szCs w:val="20"/>
              </w:rPr>
              <w:t> </w:t>
            </w:r>
          </w:p>
          <w:p w14:paraId="5DBB0DA5" w14:textId="77777777" w:rsidR="00F065E1" w:rsidRPr="00F065E1" w:rsidRDefault="00030599" w:rsidP="00C56780">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sidRPr="00F065E1">
              <w:rPr>
                <w:rStyle w:val="normaltextrun"/>
                <w:rFonts w:ascii="Arial" w:hAnsi="Arial" w:cs="Arial"/>
                <w:sz w:val="20"/>
                <w:szCs w:val="20"/>
              </w:rPr>
              <w:t>Amortization Schedule</w:t>
            </w:r>
            <w:r w:rsidRPr="00F065E1">
              <w:rPr>
                <w:rStyle w:val="eop"/>
                <w:rFonts w:cs="Arial"/>
                <w:sz w:val="20"/>
                <w:szCs w:val="20"/>
              </w:rPr>
              <w:t> </w:t>
            </w:r>
          </w:p>
          <w:p w14:paraId="6FC79422" w14:textId="77777777" w:rsidR="006603E5" w:rsidRPr="006603E5" w:rsidRDefault="00030599" w:rsidP="00C56780">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sidRPr="00F065E1">
              <w:rPr>
                <w:rStyle w:val="normaltextrun"/>
                <w:rFonts w:ascii="Arial" w:hAnsi="Arial" w:cs="Arial"/>
                <w:color w:val="000000"/>
                <w:sz w:val="20"/>
                <w:szCs w:val="20"/>
              </w:rPr>
              <w:t xml:space="preserve">Appraisal report, </w:t>
            </w:r>
            <w:r w:rsidRPr="00024BA2">
              <w:rPr>
                <w:rStyle w:val="normaltextrun"/>
                <w:rFonts w:ascii="Arial" w:hAnsi="Arial" w:cs="Arial"/>
                <w:color w:val="000000"/>
                <w:sz w:val="20"/>
                <w:szCs w:val="20"/>
              </w:rPr>
              <w:t>if any</w:t>
            </w:r>
            <w:r w:rsidRPr="00F065E1">
              <w:rPr>
                <w:rStyle w:val="eop"/>
                <w:rFonts w:cs="Arial"/>
                <w:color w:val="000000"/>
                <w:sz w:val="20"/>
                <w:szCs w:val="20"/>
              </w:rPr>
              <w:t> </w:t>
            </w:r>
          </w:p>
          <w:p w14:paraId="23E95733" w14:textId="0998ECA8" w:rsidR="00030599" w:rsidRPr="006603E5" w:rsidRDefault="16D598EE" w:rsidP="05F41DD6">
            <w:pPr>
              <w:pStyle w:val="paragraph"/>
              <w:numPr>
                <w:ilvl w:val="0"/>
                <w:numId w:val="25"/>
              </w:numPr>
              <w:spacing w:before="0" w:beforeAutospacing="0" w:after="0" w:afterAutospacing="0"/>
              <w:textAlignment w:val="baseline"/>
              <w:divId w:val="1833570664"/>
              <w:rPr>
                <w:rStyle w:val="eop"/>
                <w:rFonts w:ascii="Arial" w:hAnsi="Arial" w:cs="Arial"/>
                <w:sz w:val="20"/>
                <w:szCs w:val="20"/>
              </w:rPr>
            </w:pPr>
            <w:r w:rsidRPr="05F41DD6">
              <w:rPr>
                <w:rStyle w:val="normaltextrun"/>
                <w:rFonts w:ascii="Arial" w:hAnsi="Arial" w:cs="Arial"/>
                <w:color w:val="000000" w:themeColor="text1"/>
                <w:sz w:val="20"/>
                <w:szCs w:val="20"/>
              </w:rPr>
              <w:t>A</w:t>
            </w:r>
            <w:r w:rsidR="33BE99EF" w:rsidRPr="05F41DD6">
              <w:rPr>
                <w:rStyle w:val="normaltextrun"/>
                <w:rFonts w:ascii="Arial" w:hAnsi="Arial" w:cs="Arial"/>
                <w:color w:val="000000" w:themeColor="text1"/>
                <w:sz w:val="20"/>
                <w:szCs w:val="20"/>
              </w:rPr>
              <w:t xml:space="preserve">udited </w:t>
            </w:r>
            <w:r w:rsidRPr="05F41DD6">
              <w:rPr>
                <w:rStyle w:val="normaltextrun"/>
                <w:rFonts w:ascii="Arial" w:hAnsi="Arial" w:cs="Arial"/>
                <w:color w:val="000000" w:themeColor="text1"/>
                <w:sz w:val="20"/>
                <w:szCs w:val="20"/>
              </w:rPr>
              <w:t>F</w:t>
            </w:r>
            <w:r w:rsidR="638EBFCE" w:rsidRPr="05F41DD6">
              <w:rPr>
                <w:rStyle w:val="normaltextrun"/>
                <w:rFonts w:ascii="Arial" w:hAnsi="Arial" w:cs="Arial"/>
                <w:color w:val="000000" w:themeColor="text1"/>
                <w:sz w:val="20"/>
                <w:szCs w:val="20"/>
              </w:rPr>
              <w:t xml:space="preserve">inancial </w:t>
            </w:r>
            <w:r w:rsidRPr="05F41DD6">
              <w:rPr>
                <w:rStyle w:val="normaltextrun"/>
                <w:rFonts w:ascii="Arial" w:hAnsi="Arial" w:cs="Arial"/>
                <w:color w:val="000000" w:themeColor="text1"/>
                <w:sz w:val="20"/>
                <w:szCs w:val="20"/>
              </w:rPr>
              <w:t>S</w:t>
            </w:r>
            <w:r w:rsidR="3BDB15AC" w:rsidRPr="05F41DD6">
              <w:rPr>
                <w:rStyle w:val="normaltextrun"/>
                <w:rFonts w:ascii="Arial" w:hAnsi="Arial" w:cs="Arial"/>
                <w:color w:val="000000" w:themeColor="text1"/>
                <w:sz w:val="20"/>
                <w:szCs w:val="20"/>
              </w:rPr>
              <w:t>tatement (AFS)</w:t>
            </w:r>
            <w:r w:rsidRPr="05F41DD6">
              <w:rPr>
                <w:rStyle w:val="normaltextrun"/>
                <w:rFonts w:ascii="Arial" w:hAnsi="Arial" w:cs="Arial"/>
                <w:color w:val="000000" w:themeColor="text1"/>
                <w:sz w:val="20"/>
                <w:szCs w:val="20"/>
              </w:rPr>
              <w:t xml:space="preserve"> of borrower, if any</w:t>
            </w:r>
            <w:r w:rsidRPr="05F41DD6">
              <w:rPr>
                <w:rStyle w:val="eop"/>
                <w:rFonts w:cs="Arial"/>
                <w:color w:val="000000" w:themeColor="text1"/>
                <w:sz w:val="20"/>
                <w:szCs w:val="20"/>
              </w:rPr>
              <w:t> </w:t>
            </w:r>
          </w:p>
          <w:p w14:paraId="10167B48" w14:textId="411C2516" w:rsidR="006603E5" w:rsidRPr="006603E5" w:rsidRDefault="006603E5" w:rsidP="006603E5">
            <w:pPr>
              <w:pStyle w:val="paragraph"/>
              <w:spacing w:before="0" w:beforeAutospacing="0" w:after="0" w:afterAutospacing="0"/>
              <w:ind w:left="720"/>
              <w:textAlignment w:val="baseline"/>
              <w:divId w:val="1833570664"/>
              <w:rPr>
                <w:rFonts w:ascii="Arial" w:hAnsi="Arial" w:cs="Arial"/>
                <w:sz w:val="20"/>
                <w:szCs w:val="20"/>
              </w:rPr>
            </w:pPr>
          </w:p>
        </w:tc>
      </w:tr>
      <w:tr w:rsidR="00030599" w14:paraId="0AB2F935" w14:textId="77777777" w:rsidTr="05F41DD6">
        <w:trPr>
          <w:trHeight w:val="300"/>
        </w:trPr>
        <w:tc>
          <w:tcPr>
            <w:tcW w:w="3570" w:type="dxa"/>
          </w:tcPr>
          <w:p w14:paraId="11371C0F" w14:textId="3FA4886B" w:rsidR="00030599" w:rsidRPr="003F7215" w:rsidRDefault="7F74D774" w:rsidP="35C25039">
            <w:pPr>
              <w:rPr>
                <w:rFonts w:eastAsia="Arial" w:cs="Arial"/>
                <w:color w:val="000000" w:themeColor="text1"/>
                <w:sz w:val="20"/>
                <w:szCs w:val="20"/>
              </w:rPr>
            </w:pPr>
            <w:r w:rsidRPr="35C25039">
              <w:rPr>
                <w:rStyle w:val="normaltextrun"/>
                <w:rFonts w:cs="Arial"/>
                <w:sz w:val="20"/>
                <w:szCs w:val="20"/>
              </w:rPr>
              <w:t xml:space="preserve">X.       </w:t>
            </w:r>
            <w:r w:rsidR="00030599" w:rsidRPr="35C25039">
              <w:rPr>
                <w:rStyle w:val="normaltextrun"/>
                <w:rFonts w:cs="Arial"/>
                <w:sz w:val="20"/>
                <w:szCs w:val="20"/>
              </w:rPr>
              <w:t>Collateral Loans, Unquoted Debt Securities</w:t>
            </w:r>
            <w:r w:rsidR="00030599" w:rsidRPr="35C25039">
              <w:rPr>
                <w:rStyle w:val="eop"/>
                <w:rFonts w:cs="Arial"/>
                <w:sz w:val="20"/>
                <w:szCs w:val="20"/>
              </w:rPr>
              <w:t> </w:t>
            </w:r>
          </w:p>
        </w:tc>
        <w:tc>
          <w:tcPr>
            <w:tcW w:w="6887" w:type="dxa"/>
          </w:tcPr>
          <w:p w14:paraId="746EEBD7" w14:textId="17DD7C3A" w:rsidR="00030599" w:rsidRDefault="00030599" w:rsidP="00C56780">
            <w:pPr>
              <w:pStyle w:val="paragraph"/>
              <w:numPr>
                <w:ilvl w:val="0"/>
                <w:numId w:val="26"/>
              </w:numPr>
              <w:spacing w:before="0" w:beforeAutospacing="0" w:after="0" w:afterAutospacing="0"/>
              <w:textAlignment w:val="baseline"/>
              <w:divId w:val="347030660"/>
              <w:rPr>
                <w:rFonts w:ascii="Arial" w:hAnsi="Arial" w:cs="Arial"/>
                <w:sz w:val="20"/>
                <w:szCs w:val="20"/>
              </w:rPr>
            </w:pPr>
            <w:r>
              <w:rPr>
                <w:rStyle w:val="normaltextrun"/>
                <w:rFonts w:ascii="Arial" w:hAnsi="Arial" w:cs="Arial"/>
                <w:sz w:val="20"/>
                <w:szCs w:val="20"/>
              </w:rPr>
              <w:t>Original copy of security held as collateral such as (stock/bonds/TCTs/CCTs/policy contract);</w:t>
            </w:r>
            <w:r>
              <w:rPr>
                <w:rStyle w:val="eop"/>
                <w:rFonts w:cs="Arial"/>
                <w:sz w:val="20"/>
                <w:szCs w:val="20"/>
              </w:rPr>
              <w:t> </w:t>
            </w:r>
          </w:p>
          <w:p w14:paraId="33443006" w14:textId="77777777" w:rsidR="006603E5" w:rsidRPr="006603E5" w:rsidRDefault="00030599" w:rsidP="00C56780">
            <w:pPr>
              <w:pStyle w:val="paragraph"/>
              <w:numPr>
                <w:ilvl w:val="0"/>
                <w:numId w:val="27"/>
              </w:numPr>
              <w:spacing w:before="0" w:beforeAutospacing="0" w:after="0" w:afterAutospacing="0"/>
              <w:textAlignment w:val="baseline"/>
              <w:divId w:val="1629503834"/>
              <w:rPr>
                <w:rStyle w:val="eop"/>
                <w:rFonts w:ascii="Arial" w:hAnsi="Arial" w:cs="Arial"/>
                <w:sz w:val="20"/>
                <w:szCs w:val="20"/>
              </w:rPr>
            </w:pPr>
            <w:r>
              <w:rPr>
                <w:rStyle w:val="normaltextrun"/>
                <w:rFonts w:ascii="Arial" w:hAnsi="Arial" w:cs="Arial"/>
                <w:sz w:val="20"/>
                <w:szCs w:val="20"/>
              </w:rPr>
              <w:t>Certificate of the Corporate Secretary of the Issuer that the securities are pledged as collateral; and</w:t>
            </w:r>
            <w:r>
              <w:rPr>
                <w:rStyle w:val="eop"/>
                <w:rFonts w:cs="Arial"/>
                <w:sz w:val="20"/>
                <w:szCs w:val="20"/>
              </w:rPr>
              <w:t> </w:t>
            </w:r>
          </w:p>
          <w:p w14:paraId="5EFF5C15" w14:textId="77777777" w:rsidR="006603E5" w:rsidRPr="006603E5" w:rsidRDefault="00030599" w:rsidP="00C56780">
            <w:pPr>
              <w:pStyle w:val="paragraph"/>
              <w:numPr>
                <w:ilvl w:val="0"/>
                <w:numId w:val="27"/>
              </w:numPr>
              <w:spacing w:before="0" w:beforeAutospacing="0" w:after="0" w:afterAutospacing="0"/>
              <w:textAlignment w:val="baseline"/>
              <w:divId w:val="1629503834"/>
              <w:rPr>
                <w:rStyle w:val="eop"/>
                <w:rFonts w:ascii="Arial" w:hAnsi="Arial" w:cs="Arial"/>
                <w:sz w:val="20"/>
                <w:szCs w:val="20"/>
              </w:rPr>
            </w:pPr>
            <w:r w:rsidRPr="006603E5">
              <w:rPr>
                <w:rStyle w:val="normaltextrun"/>
                <w:rFonts w:ascii="Arial" w:hAnsi="Arial" w:cs="Arial"/>
                <w:sz w:val="20"/>
                <w:szCs w:val="20"/>
              </w:rPr>
              <w:t>Promissory Note/ Loan Agreement</w:t>
            </w:r>
            <w:r w:rsidRPr="006603E5">
              <w:rPr>
                <w:rStyle w:val="eop"/>
                <w:rFonts w:cs="Arial"/>
                <w:sz w:val="20"/>
                <w:szCs w:val="20"/>
              </w:rPr>
              <w:t> </w:t>
            </w:r>
          </w:p>
          <w:p w14:paraId="15B1788A" w14:textId="77777777" w:rsidR="00030599" w:rsidRPr="006603E5" w:rsidRDefault="00030599" w:rsidP="00C56780">
            <w:pPr>
              <w:pStyle w:val="paragraph"/>
              <w:numPr>
                <w:ilvl w:val="0"/>
                <w:numId w:val="27"/>
              </w:numPr>
              <w:spacing w:before="0" w:beforeAutospacing="0" w:after="0" w:afterAutospacing="0"/>
              <w:textAlignment w:val="baseline"/>
              <w:divId w:val="1629503834"/>
              <w:rPr>
                <w:rStyle w:val="eop"/>
                <w:rFonts w:ascii="Arial" w:hAnsi="Arial" w:cs="Arial"/>
                <w:sz w:val="20"/>
                <w:szCs w:val="20"/>
              </w:rPr>
            </w:pPr>
            <w:r w:rsidRPr="006603E5">
              <w:rPr>
                <w:rStyle w:val="normaltextrun"/>
                <w:rFonts w:ascii="Arial" w:hAnsi="Arial" w:cs="Arial"/>
                <w:sz w:val="20"/>
                <w:szCs w:val="20"/>
              </w:rPr>
              <w:t>Amortization Schedule</w:t>
            </w:r>
            <w:r w:rsidRPr="006603E5">
              <w:rPr>
                <w:rStyle w:val="eop"/>
                <w:rFonts w:cs="Arial"/>
                <w:sz w:val="20"/>
                <w:szCs w:val="20"/>
              </w:rPr>
              <w:t> </w:t>
            </w:r>
          </w:p>
          <w:p w14:paraId="266579FD" w14:textId="5E68367E" w:rsidR="006603E5" w:rsidRPr="006603E5" w:rsidRDefault="006603E5" w:rsidP="006603E5">
            <w:pPr>
              <w:pStyle w:val="paragraph"/>
              <w:spacing w:before="0" w:beforeAutospacing="0" w:after="0" w:afterAutospacing="0"/>
              <w:ind w:left="720"/>
              <w:textAlignment w:val="baseline"/>
              <w:divId w:val="1629503834"/>
              <w:rPr>
                <w:rFonts w:ascii="Arial" w:hAnsi="Arial" w:cs="Arial"/>
                <w:sz w:val="20"/>
                <w:szCs w:val="20"/>
              </w:rPr>
            </w:pPr>
          </w:p>
        </w:tc>
      </w:tr>
      <w:tr w:rsidR="008255DC" w14:paraId="66CB66A1" w14:textId="77777777" w:rsidTr="05F41DD6">
        <w:trPr>
          <w:trHeight w:val="300"/>
        </w:trPr>
        <w:tc>
          <w:tcPr>
            <w:tcW w:w="3570" w:type="dxa"/>
          </w:tcPr>
          <w:p w14:paraId="17809342" w14:textId="31329259" w:rsidR="008255DC" w:rsidRPr="003F7215" w:rsidRDefault="668C2373" w:rsidP="35C25039">
            <w:pPr>
              <w:rPr>
                <w:rFonts w:eastAsia="Arial" w:cs="Arial"/>
                <w:color w:val="000000" w:themeColor="text1"/>
                <w:sz w:val="20"/>
                <w:szCs w:val="20"/>
              </w:rPr>
            </w:pPr>
            <w:r w:rsidRPr="05F41DD6">
              <w:rPr>
                <w:rStyle w:val="normaltextrun"/>
                <w:rFonts w:cs="Arial"/>
                <w:sz w:val="20"/>
                <w:szCs w:val="20"/>
              </w:rPr>
              <w:t xml:space="preserve">XI.      </w:t>
            </w:r>
            <w:r w:rsidR="06A0904C" w:rsidRPr="05F41DD6">
              <w:rPr>
                <w:rStyle w:val="normaltextrun"/>
                <w:rFonts w:cs="Arial"/>
                <w:sz w:val="20"/>
                <w:szCs w:val="20"/>
              </w:rPr>
              <w:t>DepEd salary Loans</w:t>
            </w:r>
            <w:r w:rsidR="06A0904C" w:rsidRPr="05F41DD6">
              <w:rPr>
                <w:rStyle w:val="eop"/>
                <w:rFonts w:cs="Arial"/>
                <w:sz w:val="20"/>
                <w:szCs w:val="20"/>
              </w:rPr>
              <w:t> </w:t>
            </w:r>
          </w:p>
        </w:tc>
        <w:tc>
          <w:tcPr>
            <w:tcW w:w="6887" w:type="dxa"/>
          </w:tcPr>
          <w:p w14:paraId="10D1E11E" w14:textId="0B4BE958" w:rsidR="00D87B73" w:rsidRPr="00D87B73" w:rsidRDefault="008255DC" w:rsidP="05F41DD6">
            <w:pPr>
              <w:pStyle w:val="paragraph"/>
              <w:numPr>
                <w:ilvl w:val="0"/>
                <w:numId w:val="28"/>
              </w:numPr>
              <w:spacing w:before="0" w:beforeAutospacing="0" w:after="0" w:afterAutospacing="0"/>
              <w:textAlignment w:val="baseline"/>
              <w:divId w:val="1215191874"/>
              <w:rPr>
                <w:rStyle w:val="eop"/>
                <w:rFonts w:ascii="Arial" w:hAnsi="Arial" w:cs="Arial"/>
                <w:sz w:val="20"/>
                <w:szCs w:val="20"/>
              </w:rPr>
            </w:pPr>
            <w:r w:rsidRPr="05F41DD6">
              <w:rPr>
                <w:rStyle w:val="normaltextrun"/>
                <w:rFonts w:ascii="Arial" w:hAnsi="Arial" w:cs="Arial"/>
                <w:sz w:val="20"/>
                <w:szCs w:val="20"/>
              </w:rPr>
              <w:t>DepEd salary deduction code and Agreement with DepEd</w:t>
            </w:r>
            <w:r w:rsidRPr="05F41DD6">
              <w:rPr>
                <w:rStyle w:val="eop"/>
                <w:rFonts w:cs="Arial"/>
                <w:sz w:val="20"/>
                <w:szCs w:val="20"/>
              </w:rPr>
              <w:t> </w:t>
            </w:r>
          </w:p>
          <w:p w14:paraId="614341A9" w14:textId="711A162E" w:rsidR="008255DC" w:rsidRPr="00D87B73" w:rsidRDefault="008255DC" w:rsidP="00C56780">
            <w:pPr>
              <w:pStyle w:val="paragraph"/>
              <w:numPr>
                <w:ilvl w:val="0"/>
                <w:numId w:val="28"/>
              </w:numPr>
              <w:spacing w:before="0" w:beforeAutospacing="0" w:after="0" w:afterAutospacing="0"/>
              <w:textAlignment w:val="baseline"/>
              <w:divId w:val="1215191874"/>
              <w:rPr>
                <w:rFonts w:ascii="Arial" w:hAnsi="Arial" w:cs="Arial"/>
                <w:sz w:val="20"/>
                <w:szCs w:val="20"/>
              </w:rPr>
            </w:pPr>
            <w:r w:rsidRPr="00D87B73">
              <w:rPr>
                <w:rStyle w:val="normaltextrun"/>
                <w:rFonts w:ascii="Arial" w:hAnsi="Arial" w:cs="Arial"/>
                <w:sz w:val="20"/>
                <w:szCs w:val="20"/>
              </w:rPr>
              <w:t>Amortization schedule </w:t>
            </w:r>
            <w:r w:rsidRPr="00D87B73">
              <w:rPr>
                <w:rStyle w:val="eop"/>
                <w:rFonts w:cs="Arial"/>
                <w:sz w:val="20"/>
                <w:szCs w:val="20"/>
              </w:rPr>
              <w:t> </w:t>
            </w:r>
          </w:p>
          <w:p w14:paraId="27B03947" w14:textId="6C3ADCAA" w:rsidR="008255DC" w:rsidRPr="003F7215" w:rsidRDefault="008255DC" w:rsidP="008255DC">
            <w:pPr>
              <w:pStyle w:val="ListParagraph"/>
              <w:rPr>
                <w:rFonts w:eastAsia="Arial" w:cs="Arial"/>
                <w:color w:val="000000" w:themeColor="text1"/>
                <w:sz w:val="20"/>
                <w:szCs w:val="20"/>
              </w:rPr>
            </w:pPr>
            <w:r>
              <w:rPr>
                <w:rStyle w:val="eop"/>
                <w:rFonts w:cs="Arial"/>
                <w:sz w:val="20"/>
                <w:szCs w:val="20"/>
              </w:rPr>
              <w:t> </w:t>
            </w:r>
          </w:p>
        </w:tc>
      </w:tr>
      <w:tr w:rsidR="008255DC" w14:paraId="1163047B" w14:textId="77777777" w:rsidTr="05F41DD6">
        <w:trPr>
          <w:trHeight w:val="300"/>
        </w:trPr>
        <w:tc>
          <w:tcPr>
            <w:tcW w:w="3570" w:type="dxa"/>
          </w:tcPr>
          <w:p w14:paraId="7A79574F" w14:textId="3E390EBC" w:rsidR="008255DC" w:rsidRPr="003F7215" w:rsidRDefault="1BEF0034" w:rsidP="35C25039">
            <w:pPr>
              <w:rPr>
                <w:rFonts w:eastAsia="Arial" w:cs="Arial"/>
                <w:color w:val="000000" w:themeColor="text1"/>
                <w:sz w:val="20"/>
                <w:szCs w:val="20"/>
              </w:rPr>
            </w:pPr>
            <w:r w:rsidRPr="35C25039">
              <w:rPr>
                <w:rStyle w:val="normaltextrun"/>
                <w:rFonts w:cs="Arial"/>
                <w:sz w:val="20"/>
                <w:szCs w:val="20"/>
              </w:rPr>
              <w:t xml:space="preserve">XII.     </w:t>
            </w:r>
            <w:r w:rsidR="008255DC" w:rsidRPr="35C25039">
              <w:rPr>
                <w:rStyle w:val="normaltextrun"/>
                <w:rFonts w:cs="Arial"/>
                <w:sz w:val="20"/>
                <w:szCs w:val="20"/>
              </w:rPr>
              <w:t>Purchase Money Mortgage</w:t>
            </w:r>
            <w:r w:rsidR="008255DC" w:rsidRPr="35C25039">
              <w:rPr>
                <w:rStyle w:val="eop"/>
                <w:rFonts w:cs="Arial"/>
                <w:sz w:val="20"/>
                <w:szCs w:val="20"/>
              </w:rPr>
              <w:t> </w:t>
            </w:r>
          </w:p>
        </w:tc>
        <w:tc>
          <w:tcPr>
            <w:tcW w:w="6887" w:type="dxa"/>
          </w:tcPr>
          <w:p w14:paraId="669FA21C" w14:textId="77777777" w:rsidR="00BB6076" w:rsidRPr="00BB6076" w:rsidRDefault="008255DC" w:rsidP="00C56780">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Pr>
                <w:rStyle w:val="normaltextrun"/>
                <w:rFonts w:ascii="Arial" w:hAnsi="Arial" w:cs="Arial"/>
                <w:sz w:val="20"/>
                <w:szCs w:val="20"/>
              </w:rPr>
              <w:t>TCT/CCT duly annotated in favor of the company </w:t>
            </w:r>
            <w:r>
              <w:rPr>
                <w:rStyle w:val="eop"/>
                <w:rFonts w:cs="Arial"/>
                <w:sz w:val="20"/>
                <w:szCs w:val="20"/>
              </w:rPr>
              <w:t> </w:t>
            </w:r>
          </w:p>
          <w:p w14:paraId="2F449D12" w14:textId="77777777" w:rsidR="00BB6076" w:rsidRPr="00BB6076" w:rsidRDefault="008255DC" w:rsidP="00C56780">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sidRPr="00BB6076">
              <w:rPr>
                <w:rStyle w:val="normaltextrun"/>
                <w:rFonts w:ascii="Arial" w:hAnsi="Arial" w:cs="Arial"/>
                <w:sz w:val="20"/>
                <w:szCs w:val="20"/>
              </w:rPr>
              <w:t>Loan agreement</w:t>
            </w:r>
            <w:r w:rsidRPr="00BB6076">
              <w:rPr>
                <w:rStyle w:val="eop"/>
                <w:rFonts w:cs="Arial"/>
                <w:sz w:val="20"/>
                <w:szCs w:val="20"/>
              </w:rPr>
              <w:t> </w:t>
            </w:r>
          </w:p>
          <w:p w14:paraId="7015A7DC" w14:textId="77777777" w:rsidR="00BB6076" w:rsidRPr="00BB6076" w:rsidRDefault="008255DC" w:rsidP="00C56780">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sidRPr="00BB6076">
              <w:rPr>
                <w:rStyle w:val="normaltextrun"/>
                <w:rFonts w:ascii="Arial" w:hAnsi="Arial" w:cs="Arial"/>
                <w:sz w:val="20"/>
                <w:szCs w:val="20"/>
              </w:rPr>
              <w:t>Deed of trust given by the buyer as borrower to a seller as lender</w:t>
            </w:r>
            <w:r w:rsidRPr="00BB6076">
              <w:rPr>
                <w:rStyle w:val="eop"/>
                <w:rFonts w:cs="Arial"/>
                <w:sz w:val="20"/>
                <w:szCs w:val="20"/>
              </w:rPr>
              <w:t> </w:t>
            </w:r>
          </w:p>
          <w:p w14:paraId="05FCFD5A" w14:textId="77777777" w:rsidR="00BB6076" w:rsidRPr="00BB6076" w:rsidRDefault="008255DC" w:rsidP="00C56780">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sidRPr="00BB6076">
              <w:rPr>
                <w:rStyle w:val="normaltextrun"/>
                <w:rFonts w:ascii="Arial" w:hAnsi="Arial" w:cs="Arial"/>
                <w:sz w:val="20"/>
                <w:szCs w:val="20"/>
              </w:rPr>
              <w:t>Appraisal made by an appraiser at or about the time of disposition of such real property</w:t>
            </w:r>
            <w:r w:rsidRPr="00BB6076">
              <w:rPr>
                <w:rStyle w:val="eop"/>
                <w:rFonts w:cs="Arial"/>
                <w:sz w:val="20"/>
                <w:szCs w:val="20"/>
              </w:rPr>
              <w:t> </w:t>
            </w:r>
          </w:p>
          <w:p w14:paraId="1AD8D717" w14:textId="77777777" w:rsidR="00BB6076" w:rsidRPr="00BB6076" w:rsidRDefault="008255DC" w:rsidP="00C56780">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sidRPr="00BB6076">
              <w:rPr>
                <w:rStyle w:val="normaltextrun"/>
                <w:rFonts w:ascii="Arial" w:hAnsi="Arial" w:cs="Arial"/>
                <w:sz w:val="20"/>
                <w:szCs w:val="20"/>
              </w:rPr>
              <w:t>Amortization Schedule</w:t>
            </w:r>
            <w:r w:rsidRPr="00BB6076">
              <w:rPr>
                <w:rStyle w:val="eop"/>
                <w:rFonts w:cs="Arial"/>
                <w:sz w:val="20"/>
                <w:szCs w:val="20"/>
              </w:rPr>
              <w:t> </w:t>
            </w:r>
          </w:p>
          <w:p w14:paraId="075152B5" w14:textId="77777777" w:rsidR="00BB6076" w:rsidRPr="00BB6076" w:rsidRDefault="06A0904C" w:rsidP="05F41DD6">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sidRPr="05F41DD6">
              <w:rPr>
                <w:rStyle w:val="normaltextrun"/>
                <w:rFonts w:ascii="Arial" w:hAnsi="Arial" w:cs="Arial"/>
                <w:sz w:val="20"/>
                <w:szCs w:val="20"/>
              </w:rPr>
              <w:t>AFS of borrower, if applicable. </w:t>
            </w:r>
            <w:r w:rsidRPr="05F41DD6">
              <w:rPr>
                <w:rStyle w:val="eop"/>
                <w:rFonts w:cs="Arial"/>
                <w:sz w:val="20"/>
                <w:szCs w:val="20"/>
              </w:rPr>
              <w:t> </w:t>
            </w:r>
          </w:p>
          <w:p w14:paraId="5928A7C2" w14:textId="77777777" w:rsidR="008255DC" w:rsidRPr="00BB6076" w:rsidRDefault="008255DC" w:rsidP="00C56780">
            <w:pPr>
              <w:pStyle w:val="paragraph"/>
              <w:numPr>
                <w:ilvl w:val="0"/>
                <w:numId w:val="29"/>
              </w:numPr>
              <w:spacing w:before="0" w:beforeAutospacing="0" w:after="0" w:afterAutospacing="0"/>
              <w:textAlignment w:val="baseline"/>
              <w:divId w:val="936324327"/>
              <w:rPr>
                <w:rStyle w:val="eop"/>
                <w:rFonts w:ascii="Arial" w:hAnsi="Arial" w:cs="Arial"/>
                <w:sz w:val="20"/>
                <w:szCs w:val="20"/>
              </w:rPr>
            </w:pPr>
            <w:r w:rsidRPr="00BB6076">
              <w:rPr>
                <w:rStyle w:val="normaltextrun"/>
                <w:rFonts w:ascii="Arial" w:hAnsi="Arial" w:cs="Arial"/>
                <w:sz w:val="20"/>
                <w:szCs w:val="20"/>
              </w:rPr>
              <w:t>Board resolution allowing the sale through purchase money mortgage</w:t>
            </w:r>
            <w:r w:rsidRPr="00BB6076">
              <w:rPr>
                <w:rStyle w:val="eop"/>
                <w:rFonts w:cs="Arial"/>
                <w:sz w:val="20"/>
                <w:szCs w:val="20"/>
              </w:rPr>
              <w:t> </w:t>
            </w:r>
          </w:p>
          <w:p w14:paraId="59895461" w14:textId="111254F1" w:rsidR="00BB6076" w:rsidRPr="00BB6076" w:rsidRDefault="00BB6076" w:rsidP="00BB6076">
            <w:pPr>
              <w:pStyle w:val="paragraph"/>
              <w:spacing w:before="0" w:beforeAutospacing="0" w:after="0" w:afterAutospacing="0"/>
              <w:ind w:left="720"/>
              <w:textAlignment w:val="baseline"/>
              <w:divId w:val="936324327"/>
              <w:rPr>
                <w:rFonts w:ascii="Arial" w:hAnsi="Arial" w:cs="Arial"/>
                <w:sz w:val="20"/>
                <w:szCs w:val="20"/>
              </w:rPr>
            </w:pPr>
          </w:p>
        </w:tc>
      </w:tr>
      <w:tr w:rsidR="001035C1" w14:paraId="38BDA6B7" w14:textId="77777777" w:rsidTr="05F41DD6">
        <w:trPr>
          <w:trHeight w:val="300"/>
        </w:trPr>
        <w:tc>
          <w:tcPr>
            <w:tcW w:w="3570" w:type="dxa"/>
          </w:tcPr>
          <w:p w14:paraId="4DF0EC3F" w14:textId="11D692E3" w:rsidR="001035C1" w:rsidRPr="003F7215" w:rsidRDefault="119A7C9A" w:rsidP="35C25039">
            <w:pPr>
              <w:pStyle w:val="paragraph"/>
              <w:spacing w:before="0" w:beforeAutospacing="0" w:after="0" w:afterAutospacing="0"/>
              <w:textAlignment w:val="baseline"/>
              <w:divId w:val="2054377308"/>
              <w:rPr>
                <w:rStyle w:val="normaltextrun"/>
                <w:rFonts w:ascii="Arial" w:eastAsia="Arial" w:hAnsi="Arial" w:cs="Arial"/>
                <w:sz w:val="20"/>
                <w:szCs w:val="20"/>
              </w:rPr>
            </w:pPr>
            <w:r w:rsidRPr="35C25039">
              <w:rPr>
                <w:rStyle w:val="normaltextrun"/>
                <w:rFonts w:ascii="Arial" w:hAnsi="Arial" w:cs="Arial"/>
                <w:sz w:val="20"/>
                <w:szCs w:val="20"/>
              </w:rPr>
              <w:t xml:space="preserve">XIII.     </w:t>
            </w:r>
            <w:r w:rsidR="001035C1" w:rsidRPr="35C25039">
              <w:rPr>
                <w:rStyle w:val="normaltextrun"/>
                <w:rFonts w:ascii="Arial" w:hAnsi="Arial" w:cs="Arial"/>
                <w:sz w:val="20"/>
                <w:szCs w:val="20"/>
              </w:rPr>
              <w:t>Financial Assistance Loan Program</w:t>
            </w:r>
            <w:r w:rsidR="7CB3F7C9" w:rsidRPr="35C25039">
              <w:rPr>
                <w:rStyle w:val="normaltextrun"/>
                <w:rFonts w:ascii="Arial" w:hAnsi="Arial" w:cs="Arial"/>
                <w:sz w:val="20"/>
                <w:szCs w:val="20"/>
              </w:rPr>
              <w:t>( For employees, agents officers etc. of the Association)</w:t>
            </w:r>
          </w:p>
        </w:tc>
        <w:tc>
          <w:tcPr>
            <w:tcW w:w="6887" w:type="dxa"/>
          </w:tcPr>
          <w:p w14:paraId="097532C9" w14:textId="77777777" w:rsidR="001035C1" w:rsidRPr="00D22CFC" w:rsidRDefault="001035C1" w:rsidP="00C56780">
            <w:pPr>
              <w:pStyle w:val="paragraph"/>
              <w:numPr>
                <w:ilvl w:val="0"/>
                <w:numId w:val="30"/>
              </w:numPr>
              <w:spacing w:before="0" w:beforeAutospacing="0" w:after="0" w:afterAutospacing="0"/>
              <w:textAlignment w:val="baseline"/>
              <w:divId w:val="234047491"/>
              <w:rPr>
                <w:rStyle w:val="eop"/>
                <w:rFonts w:ascii="Arial" w:hAnsi="Arial" w:cs="Arial"/>
                <w:sz w:val="20"/>
                <w:szCs w:val="20"/>
              </w:rPr>
            </w:pPr>
            <w:r>
              <w:rPr>
                <w:rStyle w:val="normaltextrun"/>
                <w:rFonts w:ascii="Arial" w:hAnsi="Arial" w:cs="Arial"/>
                <w:sz w:val="20"/>
                <w:szCs w:val="20"/>
              </w:rPr>
              <w:t>Board Resolution embodying the program</w:t>
            </w:r>
            <w:r>
              <w:rPr>
                <w:rStyle w:val="eop"/>
                <w:rFonts w:cs="Arial"/>
                <w:sz w:val="20"/>
                <w:szCs w:val="20"/>
              </w:rPr>
              <w:t> </w:t>
            </w:r>
          </w:p>
          <w:p w14:paraId="41CDA595" w14:textId="77777777" w:rsidR="001035C1" w:rsidRPr="00D22CFC" w:rsidRDefault="001035C1" w:rsidP="00C56780">
            <w:pPr>
              <w:pStyle w:val="paragraph"/>
              <w:numPr>
                <w:ilvl w:val="0"/>
                <w:numId w:val="30"/>
              </w:numPr>
              <w:spacing w:before="0" w:beforeAutospacing="0" w:after="0" w:afterAutospacing="0"/>
              <w:textAlignment w:val="baseline"/>
              <w:divId w:val="234047491"/>
              <w:rPr>
                <w:rStyle w:val="eop"/>
                <w:rFonts w:ascii="Arial" w:hAnsi="Arial" w:cs="Arial"/>
                <w:sz w:val="20"/>
                <w:szCs w:val="20"/>
              </w:rPr>
            </w:pPr>
            <w:r w:rsidRPr="00D22CFC">
              <w:rPr>
                <w:rStyle w:val="normaltextrun"/>
                <w:rFonts w:ascii="Arial" w:hAnsi="Arial" w:cs="Arial"/>
                <w:sz w:val="20"/>
                <w:szCs w:val="20"/>
              </w:rPr>
              <w:t>For Salary Loans - Summary Alphalist of Withholding Tax Compensation (as required by the examiner)</w:t>
            </w:r>
            <w:r w:rsidRPr="00D22CFC">
              <w:rPr>
                <w:rStyle w:val="eop"/>
                <w:rFonts w:cs="Arial"/>
                <w:sz w:val="20"/>
                <w:szCs w:val="20"/>
              </w:rPr>
              <w:t> </w:t>
            </w:r>
          </w:p>
          <w:p w14:paraId="5FCDD6C5" w14:textId="4DBE1CA9" w:rsidR="001035C1" w:rsidRPr="00D22CFC" w:rsidRDefault="001035C1" w:rsidP="00C56780">
            <w:pPr>
              <w:pStyle w:val="paragraph"/>
              <w:numPr>
                <w:ilvl w:val="0"/>
                <w:numId w:val="30"/>
              </w:numPr>
              <w:spacing w:before="0" w:beforeAutospacing="0" w:after="0" w:afterAutospacing="0"/>
              <w:textAlignment w:val="baseline"/>
              <w:divId w:val="234047491"/>
              <w:rPr>
                <w:rStyle w:val="eop"/>
                <w:rFonts w:ascii="Arial" w:hAnsi="Arial" w:cs="Arial"/>
                <w:sz w:val="20"/>
                <w:szCs w:val="20"/>
              </w:rPr>
            </w:pPr>
            <w:r w:rsidRPr="00D22CFC">
              <w:rPr>
                <w:rStyle w:val="normaltextrun"/>
                <w:rFonts w:ascii="Arial" w:hAnsi="Arial" w:cs="Arial"/>
                <w:sz w:val="20"/>
                <w:szCs w:val="20"/>
              </w:rPr>
              <w:t>For Car Loans/Chattel Mortgage – copy of the Car Registration, updated Official Receipt, appraisal report of the security, and insurance coverage to extent of loan balance, if any.</w:t>
            </w:r>
            <w:r w:rsidRPr="00D22CFC">
              <w:rPr>
                <w:rStyle w:val="eop"/>
                <w:rFonts w:cs="Arial"/>
                <w:sz w:val="20"/>
                <w:szCs w:val="20"/>
              </w:rPr>
              <w:t> </w:t>
            </w:r>
          </w:p>
          <w:p w14:paraId="5497EDF1" w14:textId="77777777" w:rsidR="001035C1" w:rsidRPr="00D22CFC" w:rsidRDefault="001035C1" w:rsidP="00C56780">
            <w:pPr>
              <w:pStyle w:val="paragraph"/>
              <w:numPr>
                <w:ilvl w:val="0"/>
                <w:numId w:val="30"/>
              </w:numPr>
              <w:spacing w:before="0" w:beforeAutospacing="0" w:after="0" w:afterAutospacing="0"/>
              <w:textAlignment w:val="baseline"/>
              <w:divId w:val="234047491"/>
              <w:rPr>
                <w:rStyle w:val="eop"/>
                <w:rFonts w:ascii="Arial" w:hAnsi="Arial" w:cs="Arial"/>
                <w:sz w:val="20"/>
                <w:szCs w:val="20"/>
              </w:rPr>
            </w:pPr>
            <w:r w:rsidRPr="00D22CFC">
              <w:rPr>
                <w:rStyle w:val="normaltextrun"/>
                <w:rFonts w:ascii="Arial" w:hAnsi="Arial" w:cs="Arial"/>
                <w:sz w:val="20"/>
                <w:szCs w:val="20"/>
              </w:rPr>
              <w:t>Loan Agreement</w:t>
            </w:r>
            <w:r w:rsidRPr="00D22CFC">
              <w:rPr>
                <w:rStyle w:val="eop"/>
                <w:rFonts w:cs="Arial"/>
                <w:sz w:val="20"/>
                <w:szCs w:val="20"/>
              </w:rPr>
              <w:t> </w:t>
            </w:r>
          </w:p>
          <w:p w14:paraId="2F2215C1" w14:textId="3C925371" w:rsidR="001035C1" w:rsidRPr="00D22CFC" w:rsidRDefault="001035C1" w:rsidP="00C56780">
            <w:pPr>
              <w:pStyle w:val="paragraph"/>
              <w:numPr>
                <w:ilvl w:val="0"/>
                <w:numId w:val="30"/>
              </w:numPr>
              <w:spacing w:before="0" w:beforeAutospacing="0" w:after="0" w:afterAutospacing="0"/>
              <w:textAlignment w:val="baseline"/>
              <w:divId w:val="234047491"/>
              <w:rPr>
                <w:rFonts w:ascii="Arial" w:hAnsi="Arial" w:cs="Arial"/>
                <w:sz w:val="20"/>
                <w:szCs w:val="20"/>
              </w:rPr>
            </w:pPr>
            <w:r w:rsidRPr="00D22CFC">
              <w:rPr>
                <w:rStyle w:val="normaltextrun"/>
                <w:rFonts w:ascii="Arial" w:hAnsi="Arial" w:cs="Arial"/>
                <w:sz w:val="20"/>
                <w:szCs w:val="20"/>
              </w:rPr>
              <w:lastRenderedPageBreak/>
              <w:t>Amortization Table</w:t>
            </w:r>
            <w:r w:rsidRPr="00D22CFC">
              <w:rPr>
                <w:rStyle w:val="eop"/>
                <w:rFonts w:cs="Arial"/>
                <w:sz w:val="20"/>
                <w:szCs w:val="20"/>
              </w:rPr>
              <w:t> </w:t>
            </w:r>
          </w:p>
        </w:tc>
      </w:tr>
      <w:tr w:rsidR="001035C1" w14:paraId="54282B98" w14:textId="77777777" w:rsidTr="05F41DD6">
        <w:trPr>
          <w:trHeight w:val="300"/>
        </w:trPr>
        <w:tc>
          <w:tcPr>
            <w:tcW w:w="3570" w:type="dxa"/>
          </w:tcPr>
          <w:p w14:paraId="2E8F8876" w14:textId="740C8800" w:rsidR="001035C1" w:rsidRPr="00D07768" w:rsidRDefault="5D66B4CE" w:rsidP="35C25039">
            <w:pPr>
              <w:rPr>
                <w:rFonts w:eastAsia="Arial" w:cs="Arial"/>
                <w:color w:val="000000" w:themeColor="text1"/>
                <w:sz w:val="20"/>
                <w:szCs w:val="20"/>
              </w:rPr>
            </w:pPr>
            <w:r w:rsidRPr="35C25039">
              <w:rPr>
                <w:rFonts w:eastAsia="Arial" w:cs="Arial"/>
                <w:color w:val="000000" w:themeColor="text1"/>
                <w:sz w:val="20"/>
                <w:szCs w:val="20"/>
              </w:rPr>
              <w:lastRenderedPageBreak/>
              <w:t xml:space="preserve">XIV.     </w:t>
            </w:r>
            <w:r w:rsidR="0066440B" w:rsidRPr="35C25039">
              <w:rPr>
                <w:rFonts w:eastAsia="Arial" w:cs="Arial"/>
                <w:color w:val="000000" w:themeColor="text1"/>
                <w:sz w:val="20"/>
                <w:szCs w:val="20"/>
              </w:rPr>
              <w:t>Investments in Subsidiaries, Associates and Joint Ventures </w:t>
            </w:r>
          </w:p>
        </w:tc>
        <w:tc>
          <w:tcPr>
            <w:tcW w:w="6887" w:type="dxa"/>
          </w:tcPr>
          <w:p w14:paraId="6A6595F1" w14:textId="77777777" w:rsidR="0066440B" w:rsidRPr="0066440B" w:rsidRDefault="0066440B" w:rsidP="00C56780">
            <w:pPr>
              <w:pStyle w:val="ListParagraph"/>
              <w:numPr>
                <w:ilvl w:val="0"/>
                <w:numId w:val="32"/>
              </w:numPr>
              <w:rPr>
                <w:rFonts w:eastAsia="Arial" w:cs="Arial"/>
                <w:color w:val="000000" w:themeColor="text1"/>
                <w:sz w:val="20"/>
                <w:szCs w:val="20"/>
              </w:rPr>
            </w:pPr>
            <w:r w:rsidRPr="0066440B">
              <w:rPr>
                <w:rFonts w:eastAsia="Arial" w:cs="Arial"/>
                <w:color w:val="000000" w:themeColor="text1"/>
                <w:sz w:val="20"/>
                <w:szCs w:val="20"/>
              </w:rPr>
              <w:t>Stock certificate/certification issued by the counterparty </w:t>
            </w:r>
          </w:p>
          <w:p w14:paraId="5636407A" w14:textId="77777777" w:rsidR="0066440B" w:rsidRPr="0066440B" w:rsidRDefault="0066440B" w:rsidP="00C56780">
            <w:pPr>
              <w:pStyle w:val="ListParagraph"/>
              <w:numPr>
                <w:ilvl w:val="0"/>
                <w:numId w:val="33"/>
              </w:numPr>
              <w:rPr>
                <w:rFonts w:eastAsia="Arial" w:cs="Arial"/>
                <w:color w:val="000000" w:themeColor="text1"/>
                <w:sz w:val="20"/>
                <w:szCs w:val="20"/>
              </w:rPr>
            </w:pPr>
            <w:r w:rsidRPr="0066440B">
              <w:rPr>
                <w:rFonts w:eastAsia="Arial" w:cs="Arial"/>
                <w:color w:val="000000" w:themeColor="text1"/>
                <w:sz w:val="20"/>
                <w:szCs w:val="20"/>
              </w:rPr>
              <w:t>GIS of Issuing Company </w:t>
            </w:r>
          </w:p>
          <w:p w14:paraId="7A5460CF" w14:textId="77777777" w:rsidR="0066440B" w:rsidRPr="0066440B" w:rsidRDefault="0066440B" w:rsidP="00C56780">
            <w:pPr>
              <w:pStyle w:val="ListParagraph"/>
              <w:numPr>
                <w:ilvl w:val="0"/>
                <w:numId w:val="34"/>
              </w:numPr>
              <w:rPr>
                <w:rFonts w:eastAsia="Arial" w:cs="Arial"/>
                <w:color w:val="000000" w:themeColor="text1"/>
                <w:sz w:val="20"/>
                <w:szCs w:val="20"/>
              </w:rPr>
            </w:pPr>
            <w:r w:rsidRPr="0066440B">
              <w:rPr>
                <w:rFonts w:eastAsia="Arial" w:cs="Arial"/>
                <w:color w:val="000000" w:themeColor="text1"/>
                <w:sz w:val="20"/>
                <w:szCs w:val="20"/>
              </w:rPr>
              <w:t>Current year audited financial statements with unqualified opinion </w:t>
            </w:r>
          </w:p>
          <w:p w14:paraId="1D389ADF" w14:textId="11D1C561" w:rsidR="001035C1" w:rsidRPr="00D07768" w:rsidRDefault="001035C1" w:rsidP="001035C1">
            <w:pPr>
              <w:pStyle w:val="ListParagraph"/>
              <w:rPr>
                <w:rFonts w:eastAsia="Arial" w:cs="Arial"/>
                <w:color w:val="000000" w:themeColor="text1"/>
                <w:sz w:val="20"/>
                <w:szCs w:val="20"/>
              </w:rPr>
            </w:pPr>
          </w:p>
        </w:tc>
      </w:tr>
      <w:tr w:rsidR="001035C1" w14:paraId="171E8677" w14:textId="77777777" w:rsidTr="05F41DD6">
        <w:trPr>
          <w:trHeight w:val="300"/>
        </w:trPr>
        <w:tc>
          <w:tcPr>
            <w:tcW w:w="3570" w:type="dxa"/>
          </w:tcPr>
          <w:p w14:paraId="0C136276" w14:textId="1CA23D70" w:rsidR="001035C1" w:rsidRPr="00D07768" w:rsidRDefault="331D52E7" w:rsidP="35C25039">
            <w:pPr>
              <w:rPr>
                <w:rFonts w:eastAsia="Arial" w:cs="Arial"/>
                <w:color w:val="000000" w:themeColor="text1"/>
                <w:sz w:val="20"/>
                <w:szCs w:val="20"/>
              </w:rPr>
            </w:pPr>
            <w:r w:rsidRPr="35C25039">
              <w:rPr>
                <w:rFonts w:eastAsia="Arial" w:cs="Arial"/>
                <w:color w:val="000000" w:themeColor="text1"/>
                <w:sz w:val="20"/>
                <w:szCs w:val="20"/>
              </w:rPr>
              <w:t xml:space="preserve">XV.      </w:t>
            </w:r>
            <w:r w:rsidR="0066440B" w:rsidRPr="35C25039">
              <w:rPr>
                <w:rFonts w:eastAsia="Arial" w:cs="Arial"/>
                <w:color w:val="000000" w:themeColor="text1"/>
                <w:sz w:val="20"/>
                <w:szCs w:val="20"/>
              </w:rPr>
              <w:t>Real Estate Properties </w:t>
            </w:r>
          </w:p>
        </w:tc>
        <w:tc>
          <w:tcPr>
            <w:tcW w:w="6887" w:type="dxa"/>
          </w:tcPr>
          <w:p w14:paraId="629461E9" w14:textId="77777777" w:rsidR="00E26CA5" w:rsidRPr="00E26CA5" w:rsidRDefault="6AFF9FFE" w:rsidP="05F41DD6">
            <w:pPr>
              <w:pStyle w:val="paragraph"/>
              <w:numPr>
                <w:ilvl w:val="0"/>
                <w:numId w:val="35"/>
              </w:numPr>
              <w:spacing w:before="0" w:beforeAutospacing="0" w:after="0" w:afterAutospacing="0"/>
              <w:ind w:left="714" w:hanging="357"/>
              <w:divId w:val="1924103341"/>
              <w:rPr>
                <w:rFonts w:ascii="Arial" w:hAnsi="Arial" w:cs="Arial"/>
                <w:sz w:val="20"/>
                <w:szCs w:val="20"/>
              </w:rPr>
            </w:pPr>
            <w:r w:rsidRPr="05F41DD6">
              <w:rPr>
                <w:rFonts w:ascii="Arial" w:hAnsi="Arial" w:cs="Arial"/>
                <w:sz w:val="20"/>
                <w:szCs w:val="20"/>
              </w:rPr>
              <w:t>Original Transfer Certificate of Title (TCT) / Condominium Certificate of Title (CCT) duly annotated </w:t>
            </w:r>
          </w:p>
          <w:p w14:paraId="717D1A35" w14:textId="77777777" w:rsidR="00E26CA5" w:rsidRPr="00E26CA5" w:rsidRDefault="00E26CA5" w:rsidP="00C56780">
            <w:pPr>
              <w:pStyle w:val="paragraph"/>
              <w:numPr>
                <w:ilvl w:val="0"/>
                <w:numId w:val="36"/>
              </w:numPr>
              <w:spacing w:before="0" w:beforeAutospacing="0" w:after="0" w:afterAutospacing="0"/>
              <w:ind w:left="1071" w:hanging="357"/>
              <w:divId w:val="1924103341"/>
              <w:rPr>
                <w:rFonts w:ascii="Arial" w:hAnsi="Arial" w:cs="Arial"/>
                <w:sz w:val="20"/>
                <w:szCs w:val="20"/>
              </w:rPr>
            </w:pPr>
            <w:r w:rsidRPr="00E26CA5">
              <w:rPr>
                <w:rFonts w:ascii="Arial" w:hAnsi="Arial" w:cs="Arial"/>
                <w:sz w:val="20"/>
                <w:szCs w:val="20"/>
                <w:u w:val="single"/>
              </w:rPr>
              <w:t>If newly acquired property</w:t>
            </w:r>
            <w:r w:rsidRPr="00E26CA5">
              <w:rPr>
                <w:rFonts w:ascii="Arial" w:hAnsi="Arial" w:cs="Arial"/>
                <w:sz w:val="20"/>
                <w:szCs w:val="20"/>
              </w:rPr>
              <w:t xml:space="preserve"> – deed of sale, proof of payment (cancelled checks, official receipts, cash vouchers), and Certificate Authorizing Registration (CAR) </w:t>
            </w:r>
          </w:p>
          <w:p w14:paraId="6763590A" w14:textId="77777777" w:rsidR="00E26CA5" w:rsidRPr="00E26CA5" w:rsidRDefault="00E26CA5" w:rsidP="00C56780">
            <w:pPr>
              <w:pStyle w:val="paragraph"/>
              <w:numPr>
                <w:ilvl w:val="0"/>
                <w:numId w:val="37"/>
              </w:numPr>
              <w:spacing w:before="0" w:beforeAutospacing="0" w:after="0" w:afterAutospacing="0"/>
              <w:ind w:left="1071" w:hanging="357"/>
              <w:divId w:val="1924103341"/>
              <w:rPr>
                <w:rFonts w:ascii="Arial" w:hAnsi="Arial" w:cs="Arial"/>
                <w:sz w:val="20"/>
                <w:szCs w:val="20"/>
              </w:rPr>
            </w:pPr>
            <w:r w:rsidRPr="00E26CA5">
              <w:rPr>
                <w:rFonts w:ascii="Arial" w:hAnsi="Arial" w:cs="Arial"/>
                <w:sz w:val="20"/>
                <w:szCs w:val="20"/>
                <w:u w:val="single"/>
              </w:rPr>
              <w:t>If title is with the Registry of Deeds</w:t>
            </w:r>
            <w:r w:rsidRPr="00E26CA5">
              <w:rPr>
                <w:rFonts w:ascii="Arial" w:hAnsi="Arial" w:cs="Arial"/>
                <w:sz w:val="20"/>
                <w:szCs w:val="20"/>
              </w:rPr>
              <w:t xml:space="preserve"> – application for registration duly acknowledged by the Office of the Registry of Deeds and the official receipt for filing fee </w:t>
            </w:r>
          </w:p>
          <w:p w14:paraId="695BC326" w14:textId="77777777" w:rsidR="00E26CA5" w:rsidRPr="00E26CA5" w:rsidRDefault="00E26CA5" w:rsidP="00C56780">
            <w:pPr>
              <w:pStyle w:val="paragraph"/>
              <w:numPr>
                <w:ilvl w:val="0"/>
                <w:numId w:val="38"/>
              </w:numPr>
              <w:spacing w:before="0" w:beforeAutospacing="0" w:after="0" w:afterAutospacing="0"/>
              <w:ind w:left="1071" w:hanging="357"/>
              <w:divId w:val="1924103341"/>
              <w:rPr>
                <w:rFonts w:ascii="Arial" w:hAnsi="Arial" w:cs="Arial"/>
                <w:sz w:val="20"/>
                <w:szCs w:val="20"/>
              </w:rPr>
            </w:pPr>
            <w:r w:rsidRPr="00E26CA5">
              <w:rPr>
                <w:rFonts w:ascii="Arial" w:hAnsi="Arial" w:cs="Arial"/>
                <w:sz w:val="20"/>
                <w:szCs w:val="20"/>
                <w:u w:val="single"/>
              </w:rPr>
              <w:t>If foreclosed properties</w:t>
            </w:r>
            <w:r w:rsidRPr="00E26CA5">
              <w:rPr>
                <w:rFonts w:ascii="Arial" w:hAnsi="Arial" w:cs="Arial"/>
                <w:sz w:val="20"/>
                <w:szCs w:val="20"/>
              </w:rPr>
              <w:t xml:space="preserve"> – court receipt and statement of loan balance including capitalized interest and penalties </w:t>
            </w:r>
          </w:p>
          <w:p w14:paraId="49E10410" w14:textId="77777777" w:rsidR="00882CEA" w:rsidRPr="00D07768" w:rsidRDefault="00E26CA5" w:rsidP="00C56780">
            <w:pPr>
              <w:pStyle w:val="paragraph"/>
              <w:numPr>
                <w:ilvl w:val="0"/>
                <w:numId w:val="39"/>
              </w:numPr>
              <w:spacing w:before="0" w:beforeAutospacing="0" w:after="0" w:afterAutospacing="0"/>
              <w:ind w:left="714" w:hanging="357"/>
              <w:divId w:val="1924103341"/>
              <w:rPr>
                <w:rFonts w:ascii="Arial" w:hAnsi="Arial" w:cs="Arial"/>
                <w:sz w:val="20"/>
                <w:szCs w:val="20"/>
              </w:rPr>
            </w:pPr>
            <w:r w:rsidRPr="00E26CA5">
              <w:rPr>
                <w:rFonts w:ascii="Arial" w:hAnsi="Arial" w:cs="Arial"/>
                <w:sz w:val="20"/>
                <w:szCs w:val="20"/>
              </w:rPr>
              <w:t>Appraisal/reappraisal report from a licensed real estate appraiser, if any </w:t>
            </w:r>
          </w:p>
          <w:p w14:paraId="388DB7F6" w14:textId="52ADBA2C" w:rsidR="00AB0EA3" w:rsidRPr="00D07768" w:rsidRDefault="00AB0EA3" w:rsidP="00AB0EA3">
            <w:pPr>
              <w:pStyle w:val="paragraph"/>
              <w:spacing w:before="0" w:beforeAutospacing="0" w:after="0" w:afterAutospacing="0"/>
              <w:ind w:left="714"/>
              <w:divId w:val="1924103341"/>
              <w:rPr>
                <w:rFonts w:ascii="Arial" w:hAnsi="Arial" w:cs="Arial"/>
                <w:sz w:val="20"/>
                <w:szCs w:val="20"/>
              </w:rPr>
            </w:pPr>
          </w:p>
        </w:tc>
      </w:tr>
      <w:tr w:rsidR="001035C1" w14:paraId="6EB0C658" w14:textId="77777777" w:rsidTr="05F41DD6">
        <w:trPr>
          <w:trHeight w:val="300"/>
        </w:trPr>
        <w:tc>
          <w:tcPr>
            <w:tcW w:w="3570" w:type="dxa"/>
          </w:tcPr>
          <w:p w14:paraId="27C63845" w14:textId="7B34CFE5" w:rsidR="001035C1" w:rsidRPr="00D07768" w:rsidRDefault="36B50B1B" w:rsidP="35C25039">
            <w:pPr>
              <w:rPr>
                <w:rFonts w:eastAsia="Arial" w:cs="Arial"/>
                <w:color w:val="000000" w:themeColor="text1"/>
                <w:sz w:val="20"/>
                <w:szCs w:val="20"/>
              </w:rPr>
            </w:pPr>
            <w:r w:rsidRPr="35C25039">
              <w:rPr>
                <w:rFonts w:eastAsia="Arial" w:cs="Arial"/>
                <w:color w:val="000000" w:themeColor="text1"/>
                <w:sz w:val="20"/>
                <w:szCs w:val="20"/>
              </w:rPr>
              <w:t xml:space="preserve">XVI.     </w:t>
            </w:r>
            <w:r w:rsidR="00F541AB" w:rsidRPr="35C25039">
              <w:rPr>
                <w:rFonts w:eastAsia="Arial" w:cs="Arial"/>
                <w:color w:val="000000" w:themeColor="text1"/>
                <w:sz w:val="20"/>
                <w:szCs w:val="20"/>
              </w:rPr>
              <w:t>IT Equipment </w:t>
            </w:r>
          </w:p>
        </w:tc>
        <w:tc>
          <w:tcPr>
            <w:tcW w:w="6887" w:type="dxa"/>
          </w:tcPr>
          <w:p w14:paraId="398B66DB" w14:textId="0FBA2424" w:rsidR="00E1597A" w:rsidRPr="00D07768" w:rsidRDefault="00E1597A" w:rsidP="00C56780">
            <w:pPr>
              <w:pStyle w:val="paragraph"/>
              <w:numPr>
                <w:ilvl w:val="0"/>
                <w:numId w:val="31"/>
              </w:numPr>
              <w:spacing w:before="0" w:beforeAutospacing="0" w:after="0" w:afterAutospacing="0"/>
              <w:textAlignment w:val="baseline"/>
              <w:divId w:val="1148983037"/>
              <w:rPr>
                <w:rFonts w:ascii="Arial" w:hAnsi="Arial" w:cs="Arial"/>
                <w:sz w:val="20"/>
                <w:szCs w:val="20"/>
              </w:rPr>
            </w:pPr>
            <w:r w:rsidRPr="00D07768">
              <w:rPr>
                <w:rStyle w:val="normaltextrun"/>
                <w:rFonts w:ascii="Arial" w:hAnsi="Arial" w:cs="Arial"/>
                <w:sz w:val="20"/>
                <w:szCs w:val="20"/>
              </w:rPr>
              <w:t>Invoices/Official Receipts/Delivery Receipts for acquisitions made for the year</w:t>
            </w:r>
            <w:r w:rsidRPr="00D07768">
              <w:rPr>
                <w:rStyle w:val="eop"/>
                <w:rFonts w:ascii="Arial" w:hAnsi="Arial" w:cs="Arial"/>
                <w:sz w:val="20"/>
                <w:szCs w:val="20"/>
              </w:rPr>
              <w:t> </w:t>
            </w:r>
          </w:p>
          <w:p w14:paraId="0862CCF8" w14:textId="59F57833" w:rsidR="001035C1" w:rsidRPr="00D07768" w:rsidRDefault="00E1597A" w:rsidP="26F4B000">
            <w:pPr>
              <w:pStyle w:val="paragraph"/>
              <w:numPr>
                <w:ilvl w:val="0"/>
                <w:numId w:val="31"/>
              </w:numPr>
              <w:spacing w:before="0" w:beforeAutospacing="0" w:after="0" w:afterAutospacing="0"/>
              <w:textAlignment w:val="baseline"/>
              <w:divId w:val="1148983037"/>
              <w:rPr>
                <w:rFonts w:ascii="Arial" w:hAnsi="Arial" w:cs="Arial"/>
                <w:sz w:val="20"/>
                <w:szCs w:val="20"/>
              </w:rPr>
            </w:pPr>
            <w:r w:rsidRPr="26F4B000">
              <w:rPr>
                <w:rStyle w:val="normaltextrun"/>
                <w:rFonts w:ascii="Arial" w:hAnsi="Arial" w:cs="Arial"/>
                <w:sz w:val="20"/>
                <w:szCs w:val="20"/>
              </w:rPr>
              <w:t>Contract for system development</w:t>
            </w:r>
            <w:r w:rsidRPr="26F4B000">
              <w:rPr>
                <w:rStyle w:val="eop"/>
                <w:rFonts w:ascii="Arial" w:hAnsi="Arial" w:cs="Arial"/>
                <w:sz w:val="20"/>
                <w:szCs w:val="20"/>
              </w:rPr>
              <w:t> </w:t>
            </w:r>
          </w:p>
        </w:tc>
      </w:tr>
      <w:tr w:rsidR="00217911" w14:paraId="742D9D6C" w14:textId="77777777" w:rsidTr="05F41DD6">
        <w:trPr>
          <w:trHeight w:val="300"/>
        </w:trPr>
        <w:tc>
          <w:tcPr>
            <w:tcW w:w="10457" w:type="dxa"/>
            <w:gridSpan w:val="2"/>
          </w:tcPr>
          <w:p w14:paraId="7ABCE7DB" w14:textId="6E3E7A2F" w:rsidR="00217911" w:rsidRPr="00D07768" w:rsidRDefault="00217911" w:rsidP="05F41DD6">
            <w:pPr>
              <w:pStyle w:val="paragraph"/>
              <w:spacing w:before="0" w:beforeAutospacing="0" w:after="0" w:afterAutospacing="0"/>
              <w:textAlignment w:val="baseline"/>
              <w:rPr>
                <w:rFonts w:ascii="Arial" w:eastAsia="Arial" w:hAnsi="Arial" w:cs="Arial"/>
                <w:color w:val="000000" w:themeColor="text1"/>
                <w:sz w:val="20"/>
                <w:szCs w:val="20"/>
              </w:rPr>
            </w:pPr>
            <w:r w:rsidRPr="05F41DD6">
              <w:rPr>
                <w:rStyle w:val="normaltextrun"/>
                <w:rFonts w:ascii="Arial" w:hAnsi="Arial" w:cs="Arial"/>
                <w:b/>
                <w:bCs/>
                <w:i/>
                <w:iCs/>
                <w:color w:val="000000"/>
                <w:sz w:val="20"/>
                <w:szCs w:val="20"/>
                <w:shd w:val="clear" w:color="auto" w:fill="FFFFFF"/>
              </w:rPr>
              <w:t xml:space="preserve">Include ALL APPROVAL LETTER </w:t>
            </w:r>
            <w:r w:rsidR="07623283" w:rsidRPr="05F41DD6">
              <w:rPr>
                <w:rStyle w:val="normaltextrun"/>
                <w:rFonts w:ascii="Arial" w:hAnsi="Arial" w:cs="Arial"/>
                <w:b/>
                <w:bCs/>
                <w:i/>
                <w:iCs/>
                <w:color w:val="000000"/>
                <w:sz w:val="20"/>
                <w:szCs w:val="20"/>
                <w:shd w:val="clear" w:color="auto" w:fill="FFFFFF"/>
              </w:rPr>
              <w:t>for investments that</w:t>
            </w:r>
            <w:r w:rsidRPr="05F41DD6">
              <w:rPr>
                <w:rStyle w:val="normaltextrun"/>
                <w:rFonts w:ascii="Arial" w:hAnsi="Arial" w:cs="Arial"/>
                <w:b/>
                <w:bCs/>
                <w:i/>
                <w:iCs/>
                <w:color w:val="000000"/>
                <w:sz w:val="20"/>
                <w:szCs w:val="20"/>
                <w:shd w:val="clear" w:color="auto" w:fill="FFFFFF"/>
              </w:rPr>
              <w:t xml:space="preserve"> require prior approval from IC pursuant to Circular Letters no. 2022-23</w:t>
            </w:r>
            <w:r w:rsidR="0042795D" w:rsidRPr="05F41DD6">
              <w:rPr>
                <w:rStyle w:val="FootnoteReference"/>
                <w:rFonts w:ascii="Arial" w:hAnsi="Arial" w:cs="Arial"/>
                <w:b/>
                <w:bCs/>
                <w:i/>
                <w:iCs/>
                <w:color w:val="000000"/>
                <w:sz w:val="20"/>
                <w:szCs w:val="20"/>
                <w:shd w:val="clear" w:color="auto" w:fill="FFFFFF"/>
              </w:rPr>
              <w:footnoteReference w:id="2"/>
            </w:r>
            <w:r w:rsidRPr="05F41DD6">
              <w:rPr>
                <w:rStyle w:val="normaltextrun"/>
                <w:rFonts w:ascii="Arial" w:hAnsi="Arial" w:cs="Arial"/>
                <w:b/>
                <w:bCs/>
                <w:i/>
                <w:iCs/>
                <w:color w:val="000000"/>
                <w:sz w:val="20"/>
                <w:szCs w:val="20"/>
                <w:shd w:val="clear" w:color="auto" w:fill="FFFFFF"/>
              </w:rPr>
              <w:t>, 2021-53</w:t>
            </w:r>
            <w:r w:rsidR="006D5DA6" w:rsidRPr="05F41DD6">
              <w:rPr>
                <w:rStyle w:val="FootnoteReference"/>
                <w:rFonts w:ascii="Arial" w:hAnsi="Arial" w:cs="Arial"/>
                <w:b/>
                <w:bCs/>
                <w:i/>
                <w:iCs/>
                <w:color w:val="000000"/>
                <w:sz w:val="20"/>
                <w:szCs w:val="20"/>
                <w:shd w:val="clear" w:color="auto" w:fill="FFFFFF"/>
              </w:rPr>
              <w:footnoteReference w:id="3"/>
            </w:r>
            <w:r w:rsidRPr="05F41DD6">
              <w:rPr>
                <w:rStyle w:val="normaltextrun"/>
                <w:rFonts w:ascii="Arial" w:hAnsi="Arial" w:cs="Arial"/>
                <w:b/>
                <w:bCs/>
                <w:i/>
                <w:iCs/>
                <w:color w:val="000000"/>
                <w:sz w:val="20"/>
                <w:szCs w:val="20"/>
                <w:shd w:val="clear" w:color="auto" w:fill="FFFFFF"/>
              </w:rPr>
              <w:t xml:space="preserve"> and 2017-43</w:t>
            </w:r>
            <w:r w:rsidR="0020027C" w:rsidRPr="05F41DD6">
              <w:rPr>
                <w:rStyle w:val="FootnoteReference"/>
                <w:rFonts w:ascii="Arial" w:hAnsi="Arial" w:cs="Arial"/>
                <w:b/>
                <w:bCs/>
                <w:i/>
                <w:iCs/>
                <w:color w:val="000000"/>
                <w:sz w:val="20"/>
                <w:szCs w:val="20"/>
                <w:shd w:val="clear" w:color="auto" w:fill="FFFFFF"/>
              </w:rPr>
              <w:footnoteReference w:id="4"/>
            </w:r>
            <w:r w:rsidRPr="05F41DD6">
              <w:rPr>
                <w:rStyle w:val="normaltextrun"/>
                <w:rFonts w:ascii="Arial" w:hAnsi="Arial" w:cs="Arial"/>
                <w:b/>
                <w:bCs/>
                <w:i/>
                <w:iCs/>
                <w:color w:val="000000"/>
                <w:sz w:val="20"/>
                <w:szCs w:val="20"/>
                <w:shd w:val="clear" w:color="auto" w:fill="FFFFFF"/>
              </w:rPr>
              <w:t>, as well as the approval of appraisal for real estate properties and any other investment approvals issued by the Commission.</w:t>
            </w:r>
            <w:r w:rsidRPr="00D07768">
              <w:rPr>
                <w:rStyle w:val="eop"/>
                <w:rFonts w:ascii="Arial" w:hAnsi="Arial" w:cs="Arial"/>
                <w:color w:val="000000"/>
                <w:sz w:val="20"/>
                <w:szCs w:val="20"/>
                <w:shd w:val="clear" w:color="auto" w:fill="FFFFFF"/>
              </w:rPr>
              <w:t> </w:t>
            </w:r>
          </w:p>
        </w:tc>
      </w:tr>
    </w:tbl>
    <w:p w14:paraId="37C30CC4" w14:textId="77777777" w:rsidR="004173BD" w:rsidRPr="004173BD" w:rsidRDefault="004173BD" w:rsidP="004173BD">
      <w:pPr>
        <w:tabs>
          <w:tab w:val="left" w:pos="2660"/>
        </w:tabs>
        <w:jc w:val="center"/>
        <w:rPr>
          <w:b/>
        </w:rPr>
      </w:pPr>
    </w:p>
    <w:sectPr w:rsidR="004173BD" w:rsidRPr="004173BD" w:rsidSect="00E339B6">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62E6" w14:textId="77777777" w:rsidR="008C7ECE" w:rsidRDefault="008C7ECE">
      <w:r>
        <w:separator/>
      </w:r>
    </w:p>
  </w:endnote>
  <w:endnote w:type="continuationSeparator" w:id="0">
    <w:p w14:paraId="13470CE6" w14:textId="77777777" w:rsidR="008C7ECE" w:rsidRDefault="008C7ECE">
      <w:r>
        <w:continuationSeparator/>
      </w:r>
    </w:p>
  </w:endnote>
  <w:endnote w:type="continuationNotice" w:id="1">
    <w:p w14:paraId="09C366B7" w14:textId="77777777" w:rsidR="008C7ECE" w:rsidRDefault="008C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3C08" w14:textId="77777777" w:rsidR="00F90C4D" w:rsidRDefault="00F9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708494"/>
      <w:docPartObj>
        <w:docPartGallery w:val="Page Numbers (Bottom of Page)"/>
        <w:docPartUnique/>
      </w:docPartObj>
    </w:sdtPr>
    <w:sdtEndPr/>
    <w:sdtContent>
      <w:sdt>
        <w:sdtPr>
          <w:id w:val="41104299"/>
          <w:docPartObj>
            <w:docPartGallery w:val="Page Numbers (Top of Page)"/>
            <w:docPartUnique/>
          </w:docPartObj>
        </w:sdtPr>
        <w:sdtEndPr/>
        <w:sdtContent>
          <w:p w14:paraId="4867F0DE" w14:textId="4377880F" w:rsidR="00F13162" w:rsidRDefault="00F131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39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39A6">
              <w:rPr>
                <w:b/>
                <w:bCs/>
                <w:noProof/>
              </w:rPr>
              <w:t>10</w:t>
            </w:r>
            <w:r>
              <w:rPr>
                <w:b/>
                <w:bCs/>
                <w:sz w:val="24"/>
                <w:szCs w:val="24"/>
              </w:rPr>
              <w:fldChar w:fldCharType="end"/>
            </w:r>
          </w:p>
        </w:sdtContent>
      </w:sdt>
    </w:sdtContent>
  </w:sdt>
  <w:p w14:paraId="56904379" w14:textId="7A906D41" w:rsidR="00F13162" w:rsidRDefault="00F13162">
    <w:pPr>
      <w:pStyle w:val="Footer"/>
      <w:rPr>
        <w:sz w:val="20"/>
        <w:szCs w:val="20"/>
      </w:rPr>
    </w:pPr>
    <w:r>
      <w:rPr>
        <w:sz w:val="20"/>
        <w:szCs w:val="20"/>
      </w:rPr>
      <w:t>IC-FLI-DP-002</w:t>
    </w:r>
    <w:r w:rsidRPr="0039511E">
      <w:rPr>
        <w:sz w:val="20"/>
        <w:szCs w:val="20"/>
      </w:rPr>
      <w:t>-F-02</w:t>
    </w:r>
  </w:p>
  <w:p w14:paraId="3053415E" w14:textId="77777777" w:rsidR="00F13162" w:rsidRPr="0039511E" w:rsidRDefault="00F13162" w:rsidP="00C60973">
    <w:pPr>
      <w:pStyle w:val="Footer"/>
      <w:rPr>
        <w:sz w:val="20"/>
        <w:szCs w:val="20"/>
      </w:rPr>
    </w:pPr>
    <w:r w:rsidRPr="0039511E">
      <w:rPr>
        <w:sz w:val="20"/>
        <w:szCs w:val="20"/>
      </w:rPr>
      <w:t>Rev.1</w:t>
    </w:r>
  </w:p>
  <w:p w14:paraId="5855C9D8" w14:textId="77777777" w:rsidR="00F13162" w:rsidRDefault="00F13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E5A7" w14:textId="77777777" w:rsidR="00F90C4D" w:rsidRDefault="00F9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23D6" w14:textId="77777777" w:rsidR="008C7ECE" w:rsidRDefault="008C7ECE">
      <w:r>
        <w:separator/>
      </w:r>
    </w:p>
  </w:footnote>
  <w:footnote w:type="continuationSeparator" w:id="0">
    <w:p w14:paraId="07C09707" w14:textId="77777777" w:rsidR="008C7ECE" w:rsidRDefault="008C7ECE">
      <w:r>
        <w:continuationSeparator/>
      </w:r>
    </w:p>
  </w:footnote>
  <w:footnote w:type="continuationNotice" w:id="1">
    <w:p w14:paraId="676C09ED" w14:textId="77777777" w:rsidR="008C7ECE" w:rsidRDefault="008C7ECE"/>
  </w:footnote>
  <w:footnote w:id="2">
    <w:p w14:paraId="6427FE77" w14:textId="7EC02A59" w:rsidR="006D5DA6" w:rsidRDefault="0042795D">
      <w:pPr>
        <w:pStyle w:val="FootnoteText"/>
      </w:pPr>
      <w:r>
        <w:rPr>
          <w:rStyle w:val="FootnoteReference"/>
        </w:rPr>
        <w:footnoteRef/>
      </w:r>
      <w:r>
        <w:t xml:space="preserve"> </w:t>
      </w:r>
      <w:r w:rsidR="00944E9F">
        <w:t xml:space="preserve">Guidelines </w:t>
      </w:r>
      <w:r w:rsidR="006D5DA6">
        <w:t>on Domestic Investments that do not require prior approval.</w:t>
      </w:r>
    </w:p>
  </w:footnote>
  <w:footnote w:id="3">
    <w:p w14:paraId="339391BE" w14:textId="7097EA08" w:rsidR="006D5DA6" w:rsidRDefault="006D5DA6">
      <w:pPr>
        <w:pStyle w:val="FootnoteText"/>
      </w:pPr>
      <w:r>
        <w:rPr>
          <w:rStyle w:val="FootnoteReference"/>
        </w:rPr>
        <w:footnoteRef/>
      </w:r>
      <w:r>
        <w:t xml:space="preserve"> </w:t>
      </w:r>
      <w:r w:rsidR="00667AE9">
        <w:t xml:space="preserve">Omnibus </w:t>
      </w:r>
      <w:r w:rsidR="001111F0">
        <w:t>guidelines on Foreign Currency Denominated Investments and Insurance Policies.</w:t>
      </w:r>
    </w:p>
  </w:footnote>
  <w:footnote w:id="4">
    <w:p w14:paraId="6DE26212" w14:textId="4B3487F2" w:rsidR="0020027C" w:rsidRDefault="0020027C">
      <w:pPr>
        <w:pStyle w:val="FootnoteText"/>
      </w:pPr>
      <w:r>
        <w:rPr>
          <w:rStyle w:val="FootnoteReference"/>
        </w:rPr>
        <w:footnoteRef/>
      </w:r>
      <w:r>
        <w:t xml:space="preserve"> </w:t>
      </w:r>
      <w:r w:rsidR="000C4E57">
        <w:t>Investment in Income Producing Real Properties.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F802" w14:textId="77777777" w:rsidR="00F90C4D" w:rsidRDefault="00F90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93F4" w14:textId="607763C1" w:rsidR="00F90C4D" w:rsidRDefault="00F90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8259" w14:textId="77777777" w:rsidR="00F90C4D" w:rsidRDefault="00F9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0485"/>
    <w:multiLevelType w:val="multilevel"/>
    <w:tmpl w:val="3EF8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BC3C6"/>
    <w:multiLevelType w:val="hybridMultilevel"/>
    <w:tmpl w:val="FFFFFFFF"/>
    <w:lvl w:ilvl="0" w:tplc="4AE6CC2C">
      <w:start w:val="1"/>
      <w:numFmt w:val="decimal"/>
      <w:lvlText w:val="%1."/>
      <w:lvlJc w:val="left"/>
      <w:pPr>
        <w:ind w:left="720" w:hanging="360"/>
      </w:pPr>
    </w:lvl>
    <w:lvl w:ilvl="1" w:tplc="6C4615DA">
      <w:start w:val="1"/>
      <w:numFmt w:val="lowerLetter"/>
      <w:lvlText w:val="%2."/>
      <w:lvlJc w:val="left"/>
      <w:pPr>
        <w:ind w:left="1440" w:hanging="360"/>
      </w:pPr>
    </w:lvl>
    <w:lvl w:ilvl="2" w:tplc="969C767E">
      <w:start w:val="1"/>
      <w:numFmt w:val="lowerRoman"/>
      <w:lvlText w:val="%3."/>
      <w:lvlJc w:val="right"/>
      <w:pPr>
        <w:ind w:left="2160" w:hanging="180"/>
      </w:pPr>
    </w:lvl>
    <w:lvl w:ilvl="3" w:tplc="487AE9F2">
      <w:start w:val="1"/>
      <w:numFmt w:val="decimal"/>
      <w:lvlText w:val="%4."/>
      <w:lvlJc w:val="left"/>
      <w:pPr>
        <w:ind w:left="2880" w:hanging="360"/>
      </w:pPr>
    </w:lvl>
    <w:lvl w:ilvl="4" w:tplc="76E21750">
      <w:start w:val="1"/>
      <w:numFmt w:val="lowerLetter"/>
      <w:lvlText w:val="%5."/>
      <w:lvlJc w:val="left"/>
      <w:pPr>
        <w:ind w:left="3600" w:hanging="360"/>
      </w:pPr>
    </w:lvl>
    <w:lvl w:ilvl="5" w:tplc="A2088AFA">
      <w:start w:val="1"/>
      <w:numFmt w:val="lowerRoman"/>
      <w:lvlText w:val="%6."/>
      <w:lvlJc w:val="right"/>
      <w:pPr>
        <w:ind w:left="4320" w:hanging="180"/>
      </w:pPr>
    </w:lvl>
    <w:lvl w:ilvl="6" w:tplc="01C4205A">
      <w:start w:val="1"/>
      <w:numFmt w:val="decimal"/>
      <w:lvlText w:val="%7."/>
      <w:lvlJc w:val="left"/>
      <w:pPr>
        <w:ind w:left="5040" w:hanging="360"/>
      </w:pPr>
    </w:lvl>
    <w:lvl w:ilvl="7" w:tplc="735CF59E">
      <w:start w:val="1"/>
      <w:numFmt w:val="lowerLetter"/>
      <w:lvlText w:val="%8."/>
      <w:lvlJc w:val="left"/>
      <w:pPr>
        <w:ind w:left="5760" w:hanging="360"/>
      </w:pPr>
    </w:lvl>
    <w:lvl w:ilvl="8" w:tplc="3320A41C">
      <w:start w:val="1"/>
      <w:numFmt w:val="lowerRoman"/>
      <w:lvlText w:val="%9."/>
      <w:lvlJc w:val="right"/>
      <w:pPr>
        <w:ind w:left="6480" w:hanging="180"/>
      </w:pPr>
    </w:lvl>
  </w:abstractNum>
  <w:abstractNum w:abstractNumId="2" w15:restartNumberingAfterBreak="0">
    <w:nsid w:val="11D4129E"/>
    <w:multiLevelType w:val="multilevel"/>
    <w:tmpl w:val="5016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538E0"/>
    <w:multiLevelType w:val="hybridMultilevel"/>
    <w:tmpl w:val="FFFFFFFF"/>
    <w:lvl w:ilvl="0" w:tplc="8C2AB660">
      <w:start w:val="1"/>
      <w:numFmt w:val="decimal"/>
      <w:lvlText w:val="%1."/>
      <w:lvlJc w:val="left"/>
      <w:pPr>
        <w:ind w:left="720" w:hanging="360"/>
      </w:pPr>
    </w:lvl>
    <w:lvl w:ilvl="1" w:tplc="FD16BB42">
      <w:start w:val="1"/>
      <w:numFmt w:val="lowerLetter"/>
      <w:lvlText w:val="%2."/>
      <w:lvlJc w:val="left"/>
      <w:pPr>
        <w:ind w:left="1440" w:hanging="360"/>
      </w:pPr>
    </w:lvl>
    <w:lvl w:ilvl="2" w:tplc="70D62530">
      <w:start w:val="1"/>
      <w:numFmt w:val="lowerRoman"/>
      <w:lvlText w:val="%3."/>
      <w:lvlJc w:val="right"/>
      <w:pPr>
        <w:ind w:left="2160" w:hanging="180"/>
      </w:pPr>
    </w:lvl>
    <w:lvl w:ilvl="3" w:tplc="1D824E3C">
      <w:start w:val="1"/>
      <w:numFmt w:val="decimal"/>
      <w:lvlText w:val="%4."/>
      <w:lvlJc w:val="left"/>
      <w:pPr>
        <w:ind w:left="2880" w:hanging="360"/>
      </w:pPr>
    </w:lvl>
    <w:lvl w:ilvl="4" w:tplc="DC9E45B6">
      <w:start w:val="1"/>
      <w:numFmt w:val="lowerLetter"/>
      <w:lvlText w:val="%5."/>
      <w:lvlJc w:val="left"/>
      <w:pPr>
        <w:ind w:left="3600" w:hanging="360"/>
      </w:pPr>
    </w:lvl>
    <w:lvl w:ilvl="5" w:tplc="CF965392">
      <w:start w:val="1"/>
      <w:numFmt w:val="lowerRoman"/>
      <w:lvlText w:val="%6."/>
      <w:lvlJc w:val="right"/>
      <w:pPr>
        <w:ind w:left="4320" w:hanging="180"/>
      </w:pPr>
    </w:lvl>
    <w:lvl w:ilvl="6" w:tplc="9F143AD2">
      <w:start w:val="1"/>
      <w:numFmt w:val="decimal"/>
      <w:lvlText w:val="%7."/>
      <w:lvlJc w:val="left"/>
      <w:pPr>
        <w:ind w:left="5040" w:hanging="360"/>
      </w:pPr>
    </w:lvl>
    <w:lvl w:ilvl="7" w:tplc="1DD4D62E">
      <w:start w:val="1"/>
      <w:numFmt w:val="lowerLetter"/>
      <w:lvlText w:val="%8."/>
      <w:lvlJc w:val="left"/>
      <w:pPr>
        <w:ind w:left="5760" w:hanging="360"/>
      </w:pPr>
    </w:lvl>
    <w:lvl w:ilvl="8" w:tplc="1B0049B0">
      <w:start w:val="1"/>
      <w:numFmt w:val="lowerRoman"/>
      <w:lvlText w:val="%9."/>
      <w:lvlJc w:val="right"/>
      <w:pPr>
        <w:ind w:left="6480" w:hanging="180"/>
      </w:pPr>
    </w:lvl>
  </w:abstractNum>
  <w:abstractNum w:abstractNumId="4" w15:restartNumberingAfterBreak="0">
    <w:nsid w:val="195D4CFB"/>
    <w:multiLevelType w:val="hybridMultilevel"/>
    <w:tmpl w:val="F3F80DBA"/>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2842"/>
    <w:multiLevelType w:val="multilevel"/>
    <w:tmpl w:val="48DC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01729"/>
    <w:multiLevelType w:val="multilevel"/>
    <w:tmpl w:val="4BA08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92F15"/>
    <w:multiLevelType w:val="multilevel"/>
    <w:tmpl w:val="1A88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D7776"/>
    <w:multiLevelType w:val="multilevel"/>
    <w:tmpl w:val="598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62CDB"/>
    <w:multiLevelType w:val="hybridMultilevel"/>
    <w:tmpl w:val="AF78297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0" w15:restartNumberingAfterBreak="0">
    <w:nsid w:val="212253F0"/>
    <w:multiLevelType w:val="hybridMultilevel"/>
    <w:tmpl w:val="AA7CCE3C"/>
    <w:lvl w:ilvl="0" w:tplc="34090001">
      <w:start w:val="1"/>
      <w:numFmt w:val="bullet"/>
      <w:lvlText w:val=""/>
      <w:lvlJc w:val="left"/>
      <w:pPr>
        <w:ind w:left="1734" w:hanging="360"/>
      </w:pPr>
      <w:rPr>
        <w:rFonts w:ascii="Symbol" w:hAnsi="Symbol" w:hint="default"/>
      </w:rPr>
    </w:lvl>
    <w:lvl w:ilvl="1" w:tplc="34090003" w:tentative="1">
      <w:start w:val="1"/>
      <w:numFmt w:val="bullet"/>
      <w:lvlText w:val="o"/>
      <w:lvlJc w:val="left"/>
      <w:pPr>
        <w:ind w:left="2454" w:hanging="360"/>
      </w:pPr>
      <w:rPr>
        <w:rFonts w:ascii="Courier New" w:hAnsi="Courier New" w:cs="Courier New" w:hint="default"/>
      </w:rPr>
    </w:lvl>
    <w:lvl w:ilvl="2" w:tplc="34090005" w:tentative="1">
      <w:start w:val="1"/>
      <w:numFmt w:val="bullet"/>
      <w:lvlText w:val=""/>
      <w:lvlJc w:val="left"/>
      <w:pPr>
        <w:ind w:left="3174" w:hanging="360"/>
      </w:pPr>
      <w:rPr>
        <w:rFonts w:ascii="Wingdings" w:hAnsi="Wingdings" w:hint="default"/>
      </w:rPr>
    </w:lvl>
    <w:lvl w:ilvl="3" w:tplc="34090001" w:tentative="1">
      <w:start w:val="1"/>
      <w:numFmt w:val="bullet"/>
      <w:lvlText w:val=""/>
      <w:lvlJc w:val="left"/>
      <w:pPr>
        <w:ind w:left="3894" w:hanging="360"/>
      </w:pPr>
      <w:rPr>
        <w:rFonts w:ascii="Symbol" w:hAnsi="Symbol" w:hint="default"/>
      </w:rPr>
    </w:lvl>
    <w:lvl w:ilvl="4" w:tplc="34090003" w:tentative="1">
      <w:start w:val="1"/>
      <w:numFmt w:val="bullet"/>
      <w:lvlText w:val="o"/>
      <w:lvlJc w:val="left"/>
      <w:pPr>
        <w:ind w:left="4614" w:hanging="360"/>
      </w:pPr>
      <w:rPr>
        <w:rFonts w:ascii="Courier New" w:hAnsi="Courier New" w:cs="Courier New" w:hint="default"/>
      </w:rPr>
    </w:lvl>
    <w:lvl w:ilvl="5" w:tplc="34090005" w:tentative="1">
      <w:start w:val="1"/>
      <w:numFmt w:val="bullet"/>
      <w:lvlText w:val=""/>
      <w:lvlJc w:val="left"/>
      <w:pPr>
        <w:ind w:left="5334" w:hanging="360"/>
      </w:pPr>
      <w:rPr>
        <w:rFonts w:ascii="Wingdings" w:hAnsi="Wingdings" w:hint="default"/>
      </w:rPr>
    </w:lvl>
    <w:lvl w:ilvl="6" w:tplc="34090001" w:tentative="1">
      <w:start w:val="1"/>
      <w:numFmt w:val="bullet"/>
      <w:lvlText w:val=""/>
      <w:lvlJc w:val="left"/>
      <w:pPr>
        <w:ind w:left="6054" w:hanging="360"/>
      </w:pPr>
      <w:rPr>
        <w:rFonts w:ascii="Symbol" w:hAnsi="Symbol" w:hint="default"/>
      </w:rPr>
    </w:lvl>
    <w:lvl w:ilvl="7" w:tplc="34090003" w:tentative="1">
      <w:start w:val="1"/>
      <w:numFmt w:val="bullet"/>
      <w:lvlText w:val="o"/>
      <w:lvlJc w:val="left"/>
      <w:pPr>
        <w:ind w:left="6774" w:hanging="360"/>
      </w:pPr>
      <w:rPr>
        <w:rFonts w:ascii="Courier New" w:hAnsi="Courier New" w:cs="Courier New" w:hint="default"/>
      </w:rPr>
    </w:lvl>
    <w:lvl w:ilvl="8" w:tplc="34090005" w:tentative="1">
      <w:start w:val="1"/>
      <w:numFmt w:val="bullet"/>
      <w:lvlText w:val=""/>
      <w:lvlJc w:val="left"/>
      <w:pPr>
        <w:ind w:left="7494" w:hanging="360"/>
      </w:pPr>
      <w:rPr>
        <w:rFonts w:ascii="Wingdings" w:hAnsi="Wingdings" w:hint="default"/>
      </w:rPr>
    </w:lvl>
  </w:abstractNum>
  <w:abstractNum w:abstractNumId="11" w15:restartNumberingAfterBreak="0">
    <w:nsid w:val="21B94B7C"/>
    <w:multiLevelType w:val="hybridMultilevel"/>
    <w:tmpl w:val="FFFFFFFF"/>
    <w:lvl w:ilvl="0" w:tplc="B3E62704">
      <w:start w:val="1"/>
      <w:numFmt w:val="decimal"/>
      <w:lvlText w:val="%1."/>
      <w:lvlJc w:val="left"/>
      <w:pPr>
        <w:ind w:left="720" w:hanging="360"/>
      </w:pPr>
    </w:lvl>
    <w:lvl w:ilvl="1" w:tplc="512EE18A">
      <w:start w:val="1"/>
      <w:numFmt w:val="lowerLetter"/>
      <w:lvlText w:val="%2."/>
      <w:lvlJc w:val="left"/>
      <w:pPr>
        <w:ind w:left="1440" w:hanging="360"/>
      </w:pPr>
    </w:lvl>
    <w:lvl w:ilvl="2" w:tplc="14F2D738">
      <w:start w:val="1"/>
      <w:numFmt w:val="lowerRoman"/>
      <w:lvlText w:val="%3."/>
      <w:lvlJc w:val="right"/>
      <w:pPr>
        <w:ind w:left="2160" w:hanging="180"/>
      </w:pPr>
    </w:lvl>
    <w:lvl w:ilvl="3" w:tplc="41CC837C">
      <w:start w:val="1"/>
      <w:numFmt w:val="decimal"/>
      <w:lvlText w:val="%4."/>
      <w:lvlJc w:val="left"/>
      <w:pPr>
        <w:ind w:left="2880" w:hanging="360"/>
      </w:pPr>
    </w:lvl>
    <w:lvl w:ilvl="4" w:tplc="B2D05D78">
      <w:start w:val="1"/>
      <w:numFmt w:val="lowerLetter"/>
      <w:lvlText w:val="%5."/>
      <w:lvlJc w:val="left"/>
      <w:pPr>
        <w:ind w:left="3600" w:hanging="360"/>
      </w:pPr>
    </w:lvl>
    <w:lvl w:ilvl="5" w:tplc="4718F97E">
      <w:start w:val="1"/>
      <w:numFmt w:val="lowerRoman"/>
      <w:lvlText w:val="%6."/>
      <w:lvlJc w:val="right"/>
      <w:pPr>
        <w:ind w:left="4320" w:hanging="180"/>
      </w:pPr>
    </w:lvl>
    <w:lvl w:ilvl="6" w:tplc="1910F788">
      <w:start w:val="1"/>
      <w:numFmt w:val="decimal"/>
      <w:lvlText w:val="%7."/>
      <w:lvlJc w:val="left"/>
      <w:pPr>
        <w:ind w:left="5040" w:hanging="360"/>
      </w:pPr>
    </w:lvl>
    <w:lvl w:ilvl="7" w:tplc="BD201968">
      <w:start w:val="1"/>
      <w:numFmt w:val="lowerLetter"/>
      <w:lvlText w:val="%8."/>
      <w:lvlJc w:val="left"/>
      <w:pPr>
        <w:ind w:left="5760" w:hanging="360"/>
      </w:pPr>
    </w:lvl>
    <w:lvl w:ilvl="8" w:tplc="0E309D9A">
      <w:start w:val="1"/>
      <w:numFmt w:val="lowerRoman"/>
      <w:lvlText w:val="%9."/>
      <w:lvlJc w:val="right"/>
      <w:pPr>
        <w:ind w:left="6480" w:hanging="180"/>
      </w:pPr>
    </w:lvl>
  </w:abstractNum>
  <w:abstractNum w:abstractNumId="12" w15:restartNumberingAfterBreak="0">
    <w:nsid w:val="24616283"/>
    <w:multiLevelType w:val="multilevel"/>
    <w:tmpl w:val="FA26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61DBC"/>
    <w:multiLevelType w:val="multilevel"/>
    <w:tmpl w:val="60F0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43BAA"/>
    <w:multiLevelType w:val="multilevel"/>
    <w:tmpl w:val="44BC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F8AB11"/>
    <w:multiLevelType w:val="hybridMultilevel"/>
    <w:tmpl w:val="288A8DDE"/>
    <w:lvl w:ilvl="0" w:tplc="E9366F68">
      <w:start w:val="1"/>
      <w:numFmt w:val="decimal"/>
      <w:lvlText w:val="%1."/>
      <w:lvlJc w:val="left"/>
      <w:pPr>
        <w:ind w:left="720" w:hanging="360"/>
      </w:pPr>
    </w:lvl>
    <w:lvl w:ilvl="1" w:tplc="4AC28028">
      <w:start w:val="1"/>
      <w:numFmt w:val="lowerLetter"/>
      <w:lvlText w:val="%2."/>
      <w:lvlJc w:val="left"/>
      <w:pPr>
        <w:ind w:left="1440" w:hanging="360"/>
      </w:pPr>
    </w:lvl>
    <w:lvl w:ilvl="2" w:tplc="013234C6">
      <w:start w:val="3"/>
      <w:numFmt w:val="upperLetter"/>
      <w:lvlText w:val="%3."/>
      <w:lvlJc w:val="right"/>
      <w:pPr>
        <w:ind w:left="2160" w:hanging="180"/>
      </w:pPr>
      <w:rPr>
        <w:rFonts w:ascii="Arial" w:hAnsi="Arial" w:hint="default"/>
      </w:rPr>
    </w:lvl>
    <w:lvl w:ilvl="3" w:tplc="DDCEC1FE">
      <w:start w:val="1"/>
      <w:numFmt w:val="decimal"/>
      <w:lvlText w:val="%4."/>
      <w:lvlJc w:val="left"/>
      <w:pPr>
        <w:ind w:left="2880" w:hanging="360"/>
      </w:pPr>
    </w:lvl>
    <w:lvl w:ilvl="4" w:tplc="BFACDE54">
      <w:start w:val="1"/>
      <w:numFmt w:val="lowerLetter"/>
      <w:lvlText w:val="%5."/>
      <w:lvlJc w:val="left"/>
      <w:pPr>
        <w:ind w:left="3600" w:hanging="360"/>
      </w:pPr>
    </w:lvl>
    <w:lvl w:ilvl="5" w:tplc="C73AB960">
      <w:start w:val="1"/>
      <w:numFmt w:val="lowerRoman"/>
      <w:lvlText w:val="%6."/>
      <w:lvlJc w:val="right"/>
      <w:pPr>
        <w:ind w:left="4320" w:hanging="180"/>
      </w:pPr>
    </w:lvl>
    <w:lvl w:ilvl="6" w:tplc="1DF21558">
      <w:start w:val="1"/>
      <w:numFmt w:val="decimal"/>
      <w:lvlText w:val="%7."/>
      <w:lvlJc w:val="left"/>
      <w:pPr>
        <w:ind w:left="5040" w:hanging="360"/>
      </w:pPr>
    </w:lvl>
    <w:lvl w:ilvl="7" w:tplc="56A8E536">
      <w:start w:val="1"/>
      <w:numFmt w:val="lowerLetter"/>
      <w:lvlText w:val="%8."/>
      <w:lvlJc w:val="left"/>
      <w:pPr>
        <w:ind w:left="5760" w:hanging="360"/>
      </w:pPr>
    </w:lvl>
    <w:lvl w:ilvl="8" w:tplc="DE003408">
      <w:start w:val="1"/>
      <w:numFmt w:val="lowerRoman"/>
      <w:lvlText w:val="%9."/>
      <w:lvlJc w:val="right"/>
      <w:pPr>
        <w:ind w:left="6480" w:hanging="180"/>
      </w:pPr>
    </w:lvl>
  </w:abstractNum>
  <w:abstractNum w:abstractNumId="16" w15:restartNumberingAfterBreak="0">
    <w:nsid w:val="2F2F6365"/>
    <w:multiLevelType w:val="multilevel"/>
    <w:tmpl w:val="E480A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835FA9"/>
    <w:multiLevelType w:val="multilevel"/>
    <w:tmpl w:val="5C2A4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E25B6"/>
    <w:multiLevelType w:val="multilevel"/>
    <w:tmpl w:val="C4CE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F07DFF"/>
    <w:multiLevelType w:val="hybridMultilevel"/>
    <w:tmpl w:val="A3FEED38"/>
    <w:lvl w:ilvl="0" w:tplc="3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D91965"/>
    <w:multiLevelType w:val="multilevel"/>
    <w:tmpl w:val="F5CE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991E65"/>
    <w:multiLevelType w:val="hybridMultilevel"/>
    <w:tmpl w:val="FFFFFFFF"/>
    <w:lvl w:ilvl="0" w:tplc="FB14E406">
      <w:start w:val="1"/>
      <w:numFmt w:val="decimal"/>
      <w:lvlText w:val="%1."/>
      <w:lvlJc w:val="left"/>
      <w:pPr>
        <w:ind w:left="720" w:hanging="360"/>
      </w:pPr>
    </w:lvl>
    <w:lvl w:ilvl="1" w:tplc="4A424E96">
      <w:start w:val="1"/>
      <w:numFmt w:val="lowerLetter"/>
      <w:lvlText w:val="%2."/>
      <w:lvlJc w:val="left"/>
      <w:pPr>
        <w:ind w:left="1440" w:hanging="360"/>
      </w:pPr>
    </w:lvl>
    <w:lvl w:ilvl="2" w:tplc="641CE45C">
      <w:start w:val="1"/>
      <w:numFmt w:val="lowerRoman"/>
      <w:lvlText w:val="%3."/>
      <w:lvlJc w:val="right"/>
      <w:pPr>
        <w:ind w:left="2160" w:hanging="180"/>
      </w:pPr>
    </w:lvl>
    <w:lvl w:ilvl="3" w:tplc="409E761A">
      <w:start w:val="1"/>
      <w:numFmt w:val="decimal"/>
      <w:lvlText w:val="%4."/>
      <w:lvlJc w:val="left"/>
      <w:pPr>
        <w:ind w:left="2880" w:hanging="360"/>
      </w:pPr>
    </w:lvl>
    <w:lvl w:ilvl="4" w:tplc="262CA864">
      <w:start w:val="1"/>
      <w:numFmt w:val="lowerLetter"/>
      <w:lvlText w:val="%5."/>
      <w:lvlJc w:val="left"/>
      <w:pPr>
        <w:ind w:left="3600" w:hanging="360"/>
      </w:pPr>
    </w:lvl>
    <w:lvl w:ilvl="5" w:tplc="B3506FEE">
      <w:start w:val="1"/>
      <w:numFmt w:val="lowerRoman"/>
      <w:lvlText w:val="%6."/>
      <w:lvlJc w:val="right"/>
      <w:pPr>
        <w:ind w:left="4320" w:hanging="180"/>
      </w:pPr>
    </w:lvl>
    <w:lvl w:ilvl="6" w:tplc="7CA8A270">
      <w:start w:val="1"/>
      <w:numFmt w:val="decimal"/>
      <w:lvlText w:val="%7."/>
      <w:lvlJc w:val="left"/>
      <w:pPr>
        <w:ind w:left="5040" w:hanging="360"/>
      </w:pPr>
    </w:lvl>
    <w:lvl w:ilvl="7" w:tplc="0C4E6FE8">
      <w:start w:val="1"/>
      <w:numFmt w:val="lowerLetter"/>
      <w:lvlText w:val="%8."/>
      <w:lvlJc w:val="left"/>
      <w:pPr>
        <w:ind w:left="5760" w:hanging="360"/>
      </w:pPr>
    </w:lvl>
    <w:lvl w:ilvl="8" w:tplc="870ECF00">
      <w:start w:val="1"/>
      <w:numFmt w:val="lowerRoman"/>
      <w:lvlText w:val="%9."/>
      <w:lvlJc w:val="right"/>
      <w:pPr>
        <w:ind w:left="6480" w:hanging="180"/>
      </w:pPr>
    </w:lvl>
  </w:abstractNum>
  <w:abstractNum w:abstractNumId="22" w15:restartNumberingAfterBreak="0">
    <w:nsid w:val="3AC728B8"/>
    <w:multiLevelType w:val="multilevel"/>
    <w:tmpl w:val="091E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B13F17"/>
    <w:multiLevelType w:val="multilevel"/>
    <w:tmpl w:val="28408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3D7A7C"/>
    <w:multiLevelType w:val="multilevel"/>
    <w:tmpl w:val="42229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1116BE"/>
    <w:multiLevelType w:val="multilevel"/>
    <w:tmpl w:val="52FC0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32EE4"/>
    <w:multiLevelType w:val="multilevel"/>
    <w:tmpl w:val="46188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06126B"/>
    <w:multiLevelType w:val="hybridMultilevel"/>
    <w:tmpl w:val="0C0A3B4C"/>
    <w:lvl w:ilvl="0" w:tplc="34090019">
      <w:start w:val="1"/>
      <w:numFmt w:val="lowerLetter"/>
      <w:lvlText w:val="%1."/>
      <w:lvlJc w:val="left"/>
      <w:pPr>
        <w:ind w:left="1734" w:hanging="360"/>
      </w:pPr>
      <w:rPr>
        <w:rFonts w:hint="default"/>
      </w:rPr>
    </w:lvl>
    <w:lvl w:ilvl="1" w:tplc="FFFFFFFF" w:tentative="1">
      <w:start w:val="1"/>
      <w:numFmt w:val="bullet"/>
      <w:lvlText w:val="o"/>
      <w:lvlJc w:val="left"/>
      <w:pPr>
        <w:ind w:left="2454" w:hanging="360"/>
      </w:pPr>
      <w:rPr>
        <w:rFonts w:ascii="Courier New" w:hAnsi="Courier New" w:cs="Courier New" w:hint="default"/>
      </w:rPr>
    </w:lvl>
    <w:lvl w:ilvl="2" w:tplc="FFFFFFFF" w:tentative="1">
      <w:start w:val="1"/>
      <w:numFmt w:val="bullet"/>
      <w:lvlText w:val=""/>
      <w:lvlJc w:val="left"/>
      <w:pPr>
        <w:ind w:left="3174" w:hanging="360"/>
      </w:pPr>
      <w:rPr>
        <w:rFonts w:ascii="Wingdings" w:hAnsi="Wingdings" w:hint="default"/>
      </w:rPr>
    </w:lvl>
    <w:lvl w:ilvl="3" w:tplc="FFFFFFFF" w:tentative="1">
      <w:start w:val="1"/>
      <w:numFmt w:val="bullet"/>
      <w:lvlText w:val=""/>
      <w:lvlJc w:val="left"/>
      <w:pPr>
        <w:ind w:left="3894" w:hanging="360"/>
      </w:pPr>
      <w:rPr>
        <w:rFonts w:ascii="Symbol" w:hAnsi="Symbol" w:hint="default"/>
      </w:rPr>
    </w:lvl>
    <w:lvl w:ilvl="4" w:tplc="FFFFFFFF" w:tentative="1">
      <w:start w:val="1"/>
      <w:numFmt w:val="bullet"/>
      <w:lvlText w:val="o"/>
      <w:lvlJc w:val="left"/>
      <w:pPr>
        <w:ind w:left="4614" w:hanging="360"/>
      </w:pPr>
      <w:rPr>
        <w:rFonts w:ascii="Courier New" w:hAnsi="Courier New" w:cs="Courier New" w:hint="default"/>
      </w:rPr>
    </w:lvl>
    <w:lvl w:ilvl="5" w:tplc="FFFFFFFF" w:tentative="1">
      <w:start w:val="1"/>
      <w:numFmt w:val="bullet"/>
      <w:lvlText w:val=""/>
      <w:lvlJc w:val="left"/>
      <w:pPr>
        <w:ind w:left="5334" w:hanging="360"/>
      </w:pPr>
      <w:rPr>
        <w:rFonts w:ascii="Wingdings" w:hAnsi="Wingdings" w:hint="default"/>
      </w:rPr>
    </w:lvl>
    <w:lvl w:ilvl="6" w:tplc="FFFFFFFF" w:tentative="1">
      <w:start w:val="1"/>
      <w:numFmt w:val="bullet"/>
      <w:lvlText w:val=""/>
      <w:lvlJc w:val="left"/>
      <w:pPr>
        <w:ind w:left="6054" w:hanging="360"/>
      </w:pPr>
      <w:rPr>
        <w:rFonts w:ascii="Symbol" w:hAnsi="Symbol" w:hint="default"/>
      </w:rPr>
    </w:lvl>
    <w:lvl w:ilvl="7" w:tplc="FFFFFFFF" w:tentative="1">
      <w:start w:val="1"/>
      <w:numFmt w:val="bullet"/>
      <w:lvlText w:val="o"/>
      <w:lvlJc w:val="left"/>
      <w:pPr>
        <w:ind w:left="6774" w:hanging="360"/>
      </w:pPr>
      <w:rPr>
        <w:rFonts w:ascii="Courier New" w:hAnsi="Courier New" w:cs="Courier New" w:hint="default"/>
      </w:rPr>
    </w:lvl>
    <w:lvl w:ilvl="8" w:tplc="FFFFFFFF" w:tentative="1">
      <w:start w:val="1"/>
      <w:numFmt w:val="bullet"/>
      <w:lvlText w:val=""/>
      <w:lvlJc w:val="left"/>
      <w:pPr>
        <w:ind w:left="7494" w:hanging="360"/>
      </w:pPr>
      <w:rPr>
        <w:rFonts w:ascii="Wingdings" w:hAnsi="Wingdings" w:hint="default"/>
      </w:rPr>
    </w:lvl>
  </w:abstractNum>
  <w:abstractNum w:abstractNumId="28" w15:restartNumberingAfterBreak="0">
    <w:nsid w:val="56583A06"/>
    <w:multiLevelType w:val="hybridMultilevel"/>
    <w:tmpl w:val="4E48718E"/>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3369D6"/>
    <w:multiLevelType w:val="multilevel"/>
    <w:tmpl w:val="D938C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9E5BEF"/>
    <w:multiLevelType w:val="multilevel"/>
    <w:tmpl w:val="36745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075CB7"/>
    <w:multiLevelType w:val="multilevel"/>
    <w:tmpl w:val="4FB6492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7D0ADA"/>
    <w:multiLevelType w:val="multilevel"/>
    <w:tmpl w:val="F10886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7D0825"/>
    <w:multiLevelType w:val="multilevel"/>
    <w:tmpl w:val="5D8C3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8C3BF7"/>
    <w:multiLevelType w:val="hybridMultilevel"/>
    <w:tmpl w:val="FB4C49C0"/>
    <w:lvl w:ilvl="0" w:tplc="D42C4C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FFFFFFF">
      <w:start w:val="1"/>
      <w:numFmt w:val="decimal"/>
      <w:lvlText w:val="%4."/>
      <w:lvlJc w:val="left"/>
      <w:pPr>
        <w:ind w:left="288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B008AF"/>
    <w:multiLevelType w:val="hybridMultilevel"/>
    <w:tmpl w:val="A1385D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F8521B6"/>
    <w:multiLevelType w:val="multilevel"/>
    <w:tmpl w:val="FD08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E6799"/>
    <w:multiLevelType w:val="multilevel"/>
    <w:tmpl w:val="58508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B005F5"/>
    <w:multiLevelType w:val="multilevel"/>
    <w:tmpl w:val="6FCA3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0345A6"/>
    <w:multiLevelType w:val="multilevel"/>
    <w:tmpl w:val="146CBF74"/>
    <w:lvl w:ilvl="0">
      <w:start w:val="6"/>
      <w:numFmt w:val="decimal"/>
      <w:lvlText w:val="%1."/>
      <w:lvlJc w:val="left"/>
      <w:pPr>
        <w:tabs>
          <w:tab w:val="num" w:pos="720"/>
        </w:tabs>
        <w:ind w:left="720" w:hanging="360"/>
      </w:pPr>
    </w:lvl>
    <w:lvl w:ilvl="1">
      <w:start w:val="6"/>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AA7CA2"/>
    <w:multiLevelType w:val="multilevel"/>
    <w:tmpl w:val="62A25B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78599">
    <w:abstractNumId w:val="15"/>
  </w:num>
  <w:num w:numId="2" w16cid:durableId="430783422">
    <w:abstractNumId w:val="10"/>
  </w:num>
  <w:num w:numId="3" w16cid:durableId="1136870741">
    <w:abstractNumId w:val="27"/>
  </w:num>
  <w:num w:numId="4" w16cid:durableId="1748074486">
    <w:abstractNumId w:val="28"/>
  </w:num>
  <w:num w:numId="5" w16cid:durableId="1565531838">
    <w:abstractNumId w:val="4"/>
  </w:num>
  <w:num w:numId="6" w16cid:durableId="1104885382">
    <w:abstractNumId w:val="34"/>
  </w:num>
  <w:num w:numId="7" w16cid:durableId="1545168948">
    <w:abstractNumId w:val="1"/>
  </w:num>
  <w:num w:numId="8" w16cid:durableId="1268777803">
    <w:abstractNumId w:val="11"/>
  </w:num>
  <w:num w:numId="9" w16cid:durableId="65147958">
    <w:abstractNumId w:val="3"/>
  </w:num>
  <w:num w:numId="10" w16cid:durableId="238944412">
    <w:abstractNumId w:val="21"/>
  </w:num>
  <w:num w:numId="11" w16cid:durableId="1956446209">
    <w:abstractNumId w:val="14"/>
  </w:num>
  <w:num w:numId="12" w16cid:durableId="306403535">
    <w:abstractNumId w:val="26"/>
  </w:num>
  <w:num w:numId="13" w16cid:durableId="1363508361">
    <w:abstractNumId w:val="17"/>
  </w:num>
  <w:num w:numId="14" w16cid:durableId="881475963">
    <w:abstractNumId w:val="23"/>
  </w:num>
  <w:num w:numId="15" w16cid:durableId="1617638206">
    <w:abstractNumId w:val="40"/>
  </w:num>
  <w:num w:numId="16" w16cid:durableId="460194421">
    <w:abstractNumId w:val="30"/>
  </w:num>
  <w:num w:numId="17" w16cid:durableId="1632899086">
    <w:abstractNumId w:val="5"/>
  </w:num>
  <w:num w:numId="18" w16cid:durableId="516117530">
    <w:abstractNumId w:val="25"/>
  </w:num>
  <w:num w:numId="19" w16cid:durableId="1602256764">
    <w:abstractNumId w:val="32"/>
  </w:num>
  <w:num w:numId="20" w16cid:durableId="1260407820">
    <w:abstractNumId w:val="37"/>
  </w:num>
  <w:num w:numId="21" w16cid:durableId="1858542575">
    <w:abstractNumId w:val="38"/>
  </w:num>
  <w:num w:numId="22" w16cid:durableId="1265529578">
    <w:abstractNumId w:val="39"/>
  </w:num>
  <w:num w:numId="23" w16cid:durableId="1852911552">
    <w:abstractNumId w:val="9"/>
  </w:num>
  <w:num w:numId="24" w16cid:durableId="1214846466">
    <w:abstractNumId w:val="7"/>
  </w:num>
  <w:num w:numId="25" w16cid:durableId="1877548873">
    <w:abstractNumId w:val="29"/>
  </w:num>
  <w:num w:numId="26" w16cid:durableId="2048406963">
    <w:abstractNumId w:val="13"/>
  </w:num>
  <w:num w:numId="27" w16cid:durableId="1865438652">
    <w:abstractNumId w:val="24"/>
  </w:num>
  <w:num w:numId="28" w16cid:durableId="1735736891">
    <w:abstractNumId w:val="2"/>
  </w:num>
  <w:num w:numId="29" w16cid:durableId="431167415">
    <w:abstractNumId w:val="22"/>
  </w:num>
  <w:num w:numId="30" w16cid:durableId="29647524">
    <w:abstractNumId w:val="20"/>
  </w:num>
  <w:num w:numId="31" w16cid:durableId="26806854">
    <w:abstractNumId w:val="31"/>
  </w:num>
  <w:num w:numId="32" w16cid:durableId="1591237987">
    <w:abstractNumId w:val="12"/>
  </w:num>
  <w:num w:numId="33" w16cid:durableId="914826736">
    <w:abstractNumId w:val="33"/>
  </w:num>
  <w:num w:numId="34" w16cid:durableId="486046924">
    <w:abstractNumId w:val="6"/>
  </w:num>
  <w:num w:numId="35" w16cid:durableId="1601253787">
    <w:abstractNumId w:val="36"/>
  </w:num>
  <w:num w:numId="36" w16cid:durableId="917523742">
    <w:abstractNumId w:val="8"/>
  </w:num>
  <w:num w:numId="37" w16cid:durableId="1076590008">
    <w:abstractNumId w:val="0"/>
  </w:num>
  <w:num w:numId="38" w16cid:durableId="1296375078">
    <w:abstractNumId w:val="18"/>
  </w:num>
  <w:num w:numId="39" w16cid:durableId="1063216214">
    <w:abstractNumId w:val="16"/>
  </w:num>
  <w:num w:numId="40" w16cid:durableId="278610150">
    <w:abstractNumId w:val="35"/>
  </w:num>
  <w:num w:numId="41" w16cid:durableId="1728719859">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3A"/>
    <w:rsid w:val="0000301C"/>
    <w:rsid w:val="0000493D"/>
    <w:rsid w:val="00005164"/>
    <w:rsid w:val="00005507"/>
    <w:rsid w:val="00005524"/>
    <w:rsid w:val="00005C00"/>
    <w:rsid w:val="0000625B"/>
    <w:rsid w:val="00011070"/>
    <w:rsid w:val="00012CF3"/>
    <w:rsid w:val="000137AC"/>
    <w:rsid w:val="00013DFC"/>
    <w:rsid w:val="000158B4"/>
    <w:rsid w:val="0002152C"/>
    <w:rsid w:val="00024BA2"/>
    <w:rsid w:val="00025C5E"/>
    <w:rsid w:val="00026A22"/>
    <w:rsid w:val="00026CD5"/>
    <w:rsid w:val="00027C75"/>
    <w:rsid w:val="00030599"/>
    <w:rsid w:val="00030771"/>
    <w:rsid w:val="0003784D"/>
    <w:rsid w:val="000400CC"/>
    <w:rsid w:val="000417FB"/>
    <w:rsid w:val="00043194"/>
    <w:rsid w:val="00044FC1"/>
    <w:rsid w:val="000475AC"/>
    <w:rsid w:val="00047D86"/>
    <w:rsid w:val="00050D1F"/>
    <w:rsid w:val="00051308"/>
    <w:rsid w:val="0005139A"/>
    <w:rsid w:val="00056498"/>
    <w:rsid w:val="00061210"/>
    <w:rsid w:val="00062653"/>
    <w:rsid w:val="00063597"/>
    <w:rsid w:val="00066CB7"/>
    <w:rsid w:val="00067EB1"/>
    <w:rsid w:val="000714A3"/>
    <w:rsid w:val="00071899"/>
    <w:rsid w:val="00073005"/>
    <w:rsid w:val="0007320D"/>
    <w:rsid w:val="00073856"/>
    <w:rsid w:val="000747B8"/>
    <w:rsid w:val="00074B6B"/>
    <w:rsid w:val="000756AD"/>
    <w:rsid w:val="0007757A"/>
    <w:rsid w:val="00077DF5"/>
    <w:rsid w:val="000805BB"/>
    <w:rsid w:val="000811D7"/>
    <w:rsid w:val="0008174D"/>
    <w:rsid w:val="000819EE"/>
    <w:rsid w:val="0008317F"/>
    <w:rsid w:val="00085CCC"/>
    <w:rsid w:val="000860F1"/>
    <w:rsid w:val="00087F13"/>
    <w:rsid w:val="000909CF"/>
    <w:rsid w:val="000932D7"/>
    <w:rsid w:val="00093568"/>
    <w:rsid w:val="00095C19"/>
    <w:rsid w:val="00096337"/>
    <w:rsid w:val="0009637E"/>
    <w:rsid w:val="00097001"/>
    <w:rsid w:val="000A02D3"/>
    <w:rsid w:val="000A4CEA"/>
    <w:rsid w:val="000A6AA3"/>
    <w:rsid w:val="000B021A"/>
    <w:rsid w:val="000B02DF"/>
    <w:rsid w:val="000B1F16"/>
    <w:rsid w:val="000B37B8"/>
    <w:rsid w:val="000B44CE"/>
    <w:rsid w:val="000B49FC"/>
    <w:rsid w:val="000C1351"/>
    <w:rsid w:val="000C167D"/>
    <w:rsid w:val="000C254F"/>
    <w:rsid w:val="000C25C7"/>
    <w:rsid w:val="000C3F9D"/>
    <w:rsid w:val="000C42C8"/>
    <w:rsid w:val="000C4E57"/>
    <w:rsid w:val="000C541B"/>
    <w:rsid w:val="000C5C01"/>
    <w:rsid w:val="000C750C"/>
    <w:rsid w:val="000D12BB"/>
    <w:rsid w:val="000D1F55"/>
    <w:rsid w:val="000D2301"/>
    <w:rsid w:val="000D3551"/>
    <w:rsid w:val="000D4B40"/>
    <w:rsid w:val="000E077D"/>
    <w:rsid w:val="000E1F06"/>
    <w:rsid w:val="000E3AAF"/>
    <w:rsid w:val="000E4347"/>
    <w:rsid w:val="000E43E1"/>
    <w:rsid w:val="000E493C"/>
    <w:rsid w:val="000E4EBE"/>
    <w:rsid w:val="000E531A"/>
    <w:rsid w:val="000E795E"/>
    <w:rsid w:val="000F0804"/>
    <w:rsid w:val="000F181F"/>
    <w:rsid w:val="000F1B0D"/>
    <w:rsid w:val="000F497D"/>
    <w:rsid w:val="000F7007"/>
    <w:rsid w:val="00100961"/>
    <w:rsid w:val="00101DC9"/>
    <w:rsid w:val="0010205F"/>
    <w:rsid w:val="001035C1"/>
    <w:rsid w:val="00105705"/>
    <w:rsid w:val="001064C6"/>
    <w:rsid w:val="00107FEA"/>
    <w:rsid w:val="001104C1"/>
    <w:rsid w:val="001111F0"/>
    <w:rsid w:val="00112601"/>
    <w:rsid w:val="0011320E"/>
    <w:rsid w:val="0011360F"/>
    <w:rsid w:val="001143C5"/>
    <w:rsid w:val="001221CD"/>
    <w:rsid w:val="001224B8"/>
    <w:rsid w:val="00122C5E"/>
    <w:rsid w:val="0012306B"/>
    <w:rsid w:val="00123F31"/>
    <w:rsid w:val="00125D55"/>
    <w:rsid w:val="00126318"/>
    <w:rsid w:val="00127B59"/>
    <w:rsid w:val="00127E28"/>
    <w:rsid w:val="001321BE"/>
    <w:rsid w:val="00132B17"/>
    <w:rsid w:val="00134027"/>
    <w:rsid w:val="001358C2"/>
    <w:rsid w:val="00136177"/>
    <w:rsid w:val="0013689D"/>
    <w:rsid w:val="001430E0"/>
    <w:rsid w:val="00145432"/>
    <w:rsid w:val="0014638B"/>
    <w:rsid w:val="001475A7"/>
    <w:rsid w:val="0015087A"/>
    <w:rsid w:val="0015124D"/>
    <w:rsid w:val="00152F3D"/>
    <w:rsid w:val="00156A30"/>
    <w:rsid w:val="0015700C"/>
    <w:rsid w:val="0015766D"/>
    <w:rsid w:val="0015785E"/>
    <w:rsid w:val="00163D39"/>
    <w:rsid w:val="00164512"/>
    <w:rsid w:val="001648C0"/>
    <w:rsid w:val="00165974"/>
    <w:rsid w:val="0016637F"/>
    <w:rsid w:val="00172206"/>
    <w:rsid w:val="0017491A"/>
    <w:rsid w:val="00175284"/>
    <w:rsid w:val="00176CF9"/>
    <w:rsid w:val="0018061A"/>
    <w:rsid w:val="001878A9"/>
    <w:rsid w:val="001905D0"/>
    <w:rsid w:val="0019162E"/>
    <w:rsid w:val="001917DB"/>
    <w:rsid w:val="001926A1"/>
    <w:rsid w:val="001952DF"/>
    <w:rsid w:val="00195423"/>
    <w:rsid w:val="00195B48"/>
    <w:rsid w:val="00196062"/>
    <w:rsid w:val="001A02F1"/>
    <w:rsid w:val="001A06B3"/>
    <w:rsid w:val="001A0DD0"/>
    <w:rsid w:val="001A2A6A"/>
    <w:rsid w:val="001A3D25"/>
    <w:rsid w:val="001A5878"/>
    <w:rsid w:val="001A58F3"/>
    <w:rsid w:val="001A7BFB"/>
    <w:rsid w:val="001B11CB"/>
    <w:rsid w:val="001B2758"/>
    <w:rsid w:val="001B2A6A"/>
    <w:rsid w:val="001B33D9"/>
    <w:rsid w:val="001B5C91"/>
    <w:rsid w:val="001B5E1F"/>
    <w:rsid w:val="001B62D6"/>
    <w:rsid w:val="001B6513"/>
    <w:rsid w:val="001C06E2"/>
    <w:rsid w:val="001C49C2"/>
    <w:rsid w:val="001C5929"/>
    <w:rsid w:val="001C78FE"/>
    <w:rsid w:val="001D0228"/>
    <w:rsid w:val="001D416B"/>
    <w:rsid w:val="001D5F06"/>
    <w:rsid w:val="001D687A"/>
    <w:rsid w:val="001E0141"/>
    <w:rsid w:val="001E17B0"/>
    <w:rsid w:val="001E2EDD"/>
    <w:rsid w:val="001E310E"/>
    <w:rsid w:val="001E417E"/>
    <w:rsid w:val="001E66C9"/>
    <w:rsid w:val="001E7B5E"/>
    <w:rsid w:val="001F07AB"/>
    <w:rsid w:val="001F2F5C"/>
    <w:rsid w:val="001F3FEA"/>
    <w:rsid w:val="0020027C"/>
    <w:rsid w:val="002008C1"/>
    <w:rsid w:val="002029D8"/>
    <w:rsid w:val="00203CB8"/>
    <w:rsid w:val="00203D9A"/>
    <w:rsid w:val="00206FDA"/>
    <w:rsid w:val="00207474"/>
    <w:rsid w:val="00212A7D"/>
    <w:rsid w:val="00217911"/>
    <w:rsid w:val="00217E67"/>
    <w:rsid w:val="00222331"/>
    <w:rsid w:val="0022426D"/>
    <w:rsid w:val="00226EDF"/>
    <w:rsid w:val="0022730E"/>
    <w:rsid w:val="00230097"/>
    <w:rsid w:val="00232BCF"/>
    <w:rsid w:val="002338BC"/>
    <w:rsid w:val="00242776"/>
    <w:rsid w:val="00242F5F"/>
    <w:rsid w:val="002448A6"/>
    <w:rsid w:val="002455A0"/>
    <w:rsid w:val="00245D49"/>
    <w:rsid w:val="00246157"/>
    <w:rsid w:val="00246C18"/>
    <w:rsid w:val="00251691"/>
    <w:rsid w:val="00253266"/>
    <w:rsid w:val="0026053C"/>
    <w:rsid w:val="00261521"/>
    <w:rsid w:val="00261F99"/>
    <w:rsid w:val="00262C88"/>
    <w:rsid w:val="0026374C"/>
    <w:rsid w:val="00263D60"/>
    <w:rsid w:val="00264D0F"/>
    <w:rsid w:val="00267A8A"/>
    <w:rsid w:val="0027089F"/>
    <w:rsid w:val="00270EC5"/>
    <w:rsid w:val="00272E22"/>
    <w:rsid w:val="0028107D"/>
    <w:rsid w:val="00282F50"/>
    <w:rsid w:val="00283335"/>
    <w:rsid w:val="00283C5D"/>
    <w:rsid w:val="00285912"/>
    <w:rsid w:val="002873C9"/>
    <w:rsid w:val="00287C6B"/>
    <w:rsid w:val="002904CD"/>
    <w:rsid w:val="00290808"/>
    <w:rsid w:val="0029312C"/>
    <w:rsid w:val="0029546A"/>
    <w:rsid w:val="00296CFE"/>
    <w:rsid w:val="00296D27"/>
    <w:rsid w:val="002A1F8D"/>
    <w:rsid w:val="002A3965"/>
    <w:rsid w:val="002A6330"/>
    <w:rsid w:val="002B1447"/>
    <w:rsid w:val="002B2076"/>
    <w:rsid w:val="002B2D9C"/>
    <w:rsid w:val="002B3FB4"/>
    <w:rsid w:val="002B5CCE"/>
    <w:rsid w:val="002B5D37"/>
    <w:rsid w:val="002B7FFC"/>
    <w:rsid w:val="002C3712"/>
    <w:rsid w:val="002C5731"/>
    <w:rsid w:val="002C60AF"/>
    <w:rsid w:val="002C656D"/>
    <w:rsid w:val="002C7C88"/>
    <w:rsid w:val="002D2A33"/>
    <w:rsid w:val="002D2CBA"/>
    <w:rsid w:val="002E1A6F"/>
    <w:rsid w:val="002E1C3D"/>
    <w:rsid w:val="002E220F"/>
    <w:rsid w:val="002E7878"/>
    <w:rsid w:val="002E7CCC"/>
    <w:rsid w:val="002F096C"/>
    <w:rsid w:val="002F16F8"/>
    <w:rsid w:val="002F2BE1"/>
    <w:rsid w:val="002F3D68"/>
    <w:rsid w:val="002F5AAA"/>
    <w:rsid w:val="002F7328"/>
    <w:rsid w:val="00301036"/>
    <w:rsid w:val="003011BC"/>
    <w:rsid w:val="00301E7D"/>
    <w:rsid w:val="0030668F"/>
    <w:rsid w:val="003068AB"/>
    <w:rsid w:val="00307478"/>
    <w:rsid w:val="0031023D"/>
    <w:rsid w:val="00311317"/>
    <w:rsid w:val="00311E72"/>
    <w:rsid w:val="00311E9E"/>
    <w:rsid w:val="003135BA"/>
    <w:rsid w:val="00313AF0"/>
    <w:rsid w:val="003146B0"/>
    <w:rsid w:val="003176CC"/>
    <w:rsid w:val="003178D4"/>
    <w:rsid w:val="003179FD"/>
    <w:rsid w:val="00320115"/>
    <w:rsid w:val="00320272"/>
    <w:rsid w:val="003231F7"/>
    <w:rsid w:val="0032384B"/>
    <w:rsid w:val="003239DC"/>
    <w:rsid w:val="00327726"/>
    <w:rsid w:val="00330411"/>
    <w:rsid w:val="003305EE"/>
    <w:rsid w:val="00331001"/>
    <w:rsid w:val="00331359"/>
    <w:rsid w:val="00335D4F"/>
    <w:rsid w:val="00340439"/>
    <w:rsid w:val="00341662"/>
    <w:rsid w:val="00342109"/>
    <w:rsid w:val="00344D52"/>
    <w:rsid w:val="00344F8E"/>
    <w:rsid w:val="00351D77"/>
    <w:rsid w:val="0035210D"/>
    <w:rsid w:val="00357F2C"/>
    <w:rsid w:val="0036225A"/>
    <w:rsid w:val="003632CC"/>
    <w:rsid w:val="00371602"/>
    <w:rsid w:val="003748BB"/>
    <w:rsid w:val="00374B05"/>
    <w:rsid w:val="003757D7"/>
    <w:rsid w:val="00376855"/>
    <w:rsid w:val="00382248"/>
    <w:rsid w:val="00382448"/>
    <w:rsid w:val="00383204"/>
    <w:rsid w:val="0038461B"/>
    <w:rsid w:val="00384B69"/>
    <w:rsid w:val="00384D14"/>
    <w:rsid w:val="00385441"/>
    <w:rsid w:val="0038552A"/>
    <w:rsid w:val="003864F1"/>
    <w:rsid w:val="00390333"/>
    <w:rsid w:val="0039579E"/>
    <w:rsid w:val="003A0C75"/>
    <w:rsid w:val="003A16AE"/>
    <w:rsid w:val="003A2584"/>
    <w:rsid w:val="003A5D20"/>
    <w:rsid w:val="003B0C4B"/>
    <w:rsid w:val="003B153E"/>
    <w:rsid w:val="003B533C"/>
    <w:rsid w:val="003B67A7"/>
    <w:rsid w:val="003B6D7A"/>
    <w:rsid w:val="003C39B9"/>
    <w:rsid w:val="003C4036"/>
    <w:rsid w:val="003C7F42"/>
    <w:rsid w:val="003D0C04"/>
    <w:rsid w:val="003D0D68"/>
    <w:rsid w:val="003D1C05"/>
    <w:rsid w:val="003D26DF"/>
    <w:rsid w:val="003D3CA4"/>
    <w:rsid w:val="003D51EF"/>
    <w:rsid w:val="003D63B4"/>
    <w:rsid w:val="003D6545"/>
    <w:rsid w:val="003D68D7"/>
    <w:rsid w:val="003D6B9E"/>
    <w:rsid w:val="003E15D0"/>
    <w:rsid w:val="003E1709"/>
    <w:rsid w:val="003E17A4"/>
    <w:rsid w:val="003E30FD"/>
    <w:rsid w:val="003E3C8F"/>
    <w:rsid w:val="003E4114"/>
    <w:rsid w:val="003E4B3B"/>
    <w:rsid w:val="003E547B"/>
    <w:rsid w:val="003E5591"/>
    <w:rsid w:val="003E5666"/>
    <w:rsid w:val="003F0323"/>
    <w:rsid w:val="003F051D"/>
    <w:rsid w:val="003F347A"/>
    <w:rsid w:val="003F4D7C"/>
    <w:rsid w:val="003F547F"/>
    <w:rsid w:val="003F566A"/>
    <w:rsid w:val="003F62AC"/>
    <w:rsid w:val="003F7215"/>
    <w:rsid w:val="003F73C9"/>
    <w:rsid w:val="003F7727"/>
    <w:rsid w:val="004001A7"/>
    <w:rsid w:val="0040109D"/>
    <w:rsid w:val="00401168"/>
    <w:rsid w:val="00402C01"/>
    <w:rsid w:val="00403D45"/>
    <w:rsid w:val="00403D9B"/>
    <w:rsid w:val="004041BA"/>
    <w:rsid w:val="00406EF8"/>
    <w:rsid w:val="00410BB8"/>
    <w:rsid w:val="0041159D"/>
    <w:rsid w:val="00413BCD"/>
    <w:rsid w:val="00414CF1"/>
    <w:rsid w:val="0041601D"/>
    <w:rsid w:val="004162DA"/>
    <w:rsid w:val="004173BD"/>
    <w:rsid w:val="00417475"/>
    <w:rsid w:val="0042102B"/>
    <w:rsid w:val="004212D7"/>
    <w:rsid w:val="00421774"/>
    <w:rsid w:val="00421B14"/>
    <w:rsid w:val="00421BBC"/>
    <w:rsid w:val="00425079"/>
    <w:rsid w:val="0042795D"/>
    <w:rsid w:val="00430DCE"/>
    <w:rsid w:val="00432EEE"/>
    <w:rsid w:val="0043764E"/>
    <w:rsid w:val="00440666"/>
    <w:rsid w:val="00440FEF"/>
    <w:rsid w:val="00442CF1"/>
    <w:rsid w:val="0044441A"/>
    <w:rsid w:val="004445B2"/>
    <w:rsid w:val="00447F64"/>
    <w:rsid w:val="00450E5F"/>
    <w:rsid w:val="004516DB"/>
    <w:rsid w:val="00452B79"/>
    <w:rsid w:val="004545D0"/>
    <w:rsid w:val="00457BB2"/>
    <w:rsid w:val="00457D90"/>
    <w:rsid w:val="004601F3"/>
    <w:rsid w:val="00462AEE"/>
    <w:rsid w:val="00465404"/>
    <w:rsid w:val="00473E8D"/>
    <w:rsid w:val="004745AC"/>
    <w:rsid w:val="00477089"/>
    <w:rsid w:val="0048056F"/>
    <w:rsid w:val="00482BA6"/>
    <w:rsid w:val="00487F9E"/>
    <w:rsid w:val="00490E45"/>
    <w:rsid w:val="00491936"/>
    <w:rsid w:val="004923AB"/>
    <w:rsid w:val="00492478"/>
    <w:rsid w:val="0049385B"/>
    <w:rsid w:val="00493D20"/>
    <w:rsid w:val="00494A6D"/>
    <w:rsid w:val="00495154"/>
    <w:rsid w:val="0049759D"/>
    <w:rsid w:val="00497874"/>
    <w:rsid w:val="004A05EF"/>
    <w:rsid w:val="004A0B2F"/>
    <w:rsid w:val="004A0B73"/>
    <w:rsid w:val="004A2A62"/>
    <w:rsid w:val="004A362F"/>
    <w:rsid w:val="004A3A7C"/>
    <w:rsid w:val="004A42C0"/>
    <w:rsid w:val="004A5F80"/>
    <w:rsid w:val="004A7420"/>
    <w:rsid w:val="004B0C5A"/>
    <w:rsid w:val="004B2F00"/>
    <w:rsid w:val="004B3C43"/>
    <w:rsid w:val="004B54E4"/>
    <w:rsid w:val="004B5531"/>
    <w:rsid w:val="004B6080"/>
    <w:rsid w:val="004C0B1B"/>
    <w:rsid w:val="004C17DE"/>
    <w:rsid w:val="004C2E3B"/>
    <w:rsid w:val="004C7D1D"/>
    <w:rsid w:val="004C7D66"/>
    <w:rsid w:val="004D01E4"/>
    <w:rsid w:val="004D0CD1"/>
    <w:rsid w:val="004D1151"/>
    <w:rsid w:val="004D7A73"/>
    <w:rsid w:val="004D7B0A"/>
    <w:rsid w:val="004E1C86"/>
    <w:rsid w:val="004E2193"/>
    <w:rsid w:val="004E25FC"/>
    <w:rsid w:val="004E345D"/>
    <w:rsid w:val="004E35F6"/>
    <w:rsid w:val="004E45C8"/>
    <w:rsid w:val="004E686D"/>
    <w:rsid w:val="004E6AFC"/>
    <w:rsid w:val="004F04B6"/>
    <w:rsid w:val="004F0E86"/>
    <w:rsid w:val="004F424B"/>
    <w:rsid w:val="004F434D"/>
    <w:rsid w:val="004F48C9"/>
    <w:rsid w:val="004F5395"/>
    <w:rsid w:val="004F59E2"/>
    <w:rsid w:val="004F5F2F"/>
    <w:rsid w:val="004F6ED9"/>
    <w:rsid w:val="004F7DE1"/>
    <w:rsid w:val="00500B0B"/>
    <w:rsid w:val="00500B8C"/>
    <w:rsid w:val="0050627D"/>
    <w:rsid w:val="00511AF9"/>
    <w:rsid w:val="00511CA7"/>
    <w:rsid w:val="00515575"/>
    <w:rsid w:val="005162F1"/>
    <w:rsid w:val="00520FC8"/>
    <w:rsid w:val="00523B1F"/>
    <w:rsid w:val="00523D02"/>
    <w:rsid w:val="005264DB"/>
    <w:rsid w:val="00527E98"/>
    <w:rsid w:val="00532FA8"/>
    <w:rsid w:val="00533FEB"/>
    <w:rsid w:val="00536358"/>
    <w:rsid w:val="0053643C"/>
    <w:rsid w:val="00536B65"/>
    <w:rsid w:val="0053737F"/>
    <w:rsid w:val="00537F8E"/>
    <w:rsid w:val="00540B8C"/>
    <w:rsid w:val="00540EB7"/>
    <w:rsid w:val="00541C36"/>
    <w:rsid w:val="00541F7D"/>
    <w:rsid w:val="00543AB3"/>
    <w:rsid w:val="0054428B"/>
    <w:rsid w:val="00547B09"/>
    <w:rsid w:val="00547D2D"/>
    <w:rsid w:val="005530F6"/>
    <w:rsid w:val="0055367D"/>
    <w:rsid w:val="00553F59"/>
    <w:rsid w:val="005540A3"/>
    <w:rsid w:val="00555EFB"/>
    <w:rsid w:val="00556DBB"/>
    <w:rsid w:val="00557E6C"/>
    <w:rsid w:val="005661D6"/>
    <w:rsid w:val="00570727"/>
    <w:rsid w:val="00570D87"/>
    <w:rsid w:val="00572955"/>
    <w:rsid w:val="005767D2"/>
    <w:rsid w:val="0058151D"/>
    <w:rsid w:val="0058233A"/>
    <w:rsid w:val="005823AE"/>
    <w:rsid w:val="00585491"/>
    <w:rsid w:val="00585754"/>
    <w:rsid w:val="0058671F"/>
    <w:rsid w:val="005876F8"/>
    <w:rsid w:val="00587929"/>
    <w:rsid w:val="00587AE2"/>
    <w:rsid w:val="00593D9B"/>
    <w:rsid w:val="00596EC4"/>
    <w:rsid w:val="0059733E"/>
    <w:rsid w:val="005A0AE1"/>
    <w:rsid w:val="005A199B"/>
    <w:rsid w:val="005A1C2B"/>
    <w:rsid w:val="005A2E0C"/>
    <w:rsid w:val="005A2E9C"/>
    <w:rsid w:val="005A2F43"/>
    <w:rsid w:val="005A5AEA"/>
    <w:rsid w:val="005A6516"/>
    <w:rsid w:val="005B3994"/>
    <w:rsid w:val="005B4ABD"/>
    <w:rsid w:val="005B6929"/>
    <w:rsid w:val="005B70ED"/>
    <w:rsid w:val="005B7D90"/>
    <w:rsid w:val="005C289D"/>
    <w:rsid w:val="005C2B3B"/>
    <w:rsid w:val="005C53C4"/>
    <w:rsid w:val="005C67C1"/>
    <w:rsid w:val="005C7446"/>
    <w:rsid w:val="005C750F"/>
    <w:rsid w:val="005D1009"/>
    <w:rsid w:val="005D1F4D"/>
    <w:rsid w:val="005D4ADF"/>
    <w:rsid w:val="005D4DBB"/>
    <w:rsid w:val="005D5A05"/>
    <w:rsid w:val="005D5E94"/>
    <w:rsid w:val="005D7120"/>
    <w:rsid w:val="005D7D3C"/>
    <w:rsid w:val="005E0996"/>
    <w:rsid w:val="005E0B7D"/>
    <w:rsid w:val="005E0C96"/>
    <w:rsid w:val="005E173D"/>
    <w:rsid w:val="005E2535"/>
    <w:rsid w:val="005E3EBF"/>
    <w:rsid w:val="005E3ED9"/>
    <w:rsid w:val="005E71BF"/>
    <w:rsid w:val="005E7678"/>
    <w:rsid w:val="005F1383"/>
    <w:rsid w:val="005F1520"/>
    <w:rsid w:val="005F3986"/>
    <w:rsid w:val="005F4D65"/>
    <w:rsid w:val="005F4EEB"/>
    <w:rsid w:val="005F5316"/>
    <w:rsid w:val="005F5EF7"/>
    <w:rsid w:val="005F6104"/>
    <w:rsid w:val="005F751A"/>
    <w:rsid w:val="00600C46"/>
    <w:rsid w:val="00601544"/>
    <w:rsid w:val="00601A1E"/>
    <w:rsid w:val="006028E7"/>
    <w:rsid w:val="006029F2"/>
    <w:rsid w:val="00603C10"/>
    <w:rsid w:val="006044F3"/>
    <w:rsid w:val="00610EFD"/>
    <w:rsid w:val="00611927"/>
    <w:rsid w:val="00611C73"/>
    <w:rsid w:val="00614738"/>
    <w:rsid w:val="00621FD6"/>
    <w:rsid w:val="00625889"/>
    <w:rsid w:val="006258C1"/>
    <w:rsid w:val="0062606F"/>
    <w:rsid w:val="00626AF2"/>
    <w:rsid w:val="00626D47"/>
    <w:rsid w:val="00627DC2"/>
    <w:rsid w:val="0063171E"/>
    <w:rsid w:val="00631D57"/>
    <w:rsid w:val="00632B44"/>
    <w:rsid w:val="00633CF8"/>
    <w:rsid w:val="00634369"/>
    <w:rsid w:val="00641805"/>
    <w:rsid w:val="00642652"/>
    <w:rsid w:val="00643ACF"/>
    <w:rsid w:val="00643E82"/>
    <w:rsid w:val="006441BF"/>
    <w:rsid w:val="00645318"/>
    <w:rsid w:val="00654960"/>
    <w:rsid w:val="00654EBD"/>
    <w:rsid w:val="0065610A"/>
    <w:rsid w:val="0065635E"/>
    <w:rsid w:val="00656775"/>
    <w:rsid w:val="006603E5"/>
    <w:rsid w:val="00660F17"/>
    <w:rsid w:val="006641A7"/>
    <w:rsid w:val="00664280"/>
    <w:rsid w:val="0066440B"/>
    <w:rsid w:val="006650B5"/>
    <w:rsid w:val="00667584"/>
    <w:rsid w:val="00667991"/>
    <w:rsid w:val="00667AE9"/>
    <w:rsid w:val="00667E77"/>
    <w:rsid w:val="0067196B"/>
    <w:rsid w:val="00674B26"/>
    <w:rsid w:val="0067525E"/>
    <w:rsid w:val="0067531F"/>
    <w:rsid w:val="00675DAA"/>
    <w:rsid w:val="006760BC"/>
    <w:rsid w:val="00677056"/>
    <w:rsid w:val="00677BB4"/>
    <w:rsid w:val="00681998"/>
    <w:rsid w:val="006820E6"/>
    <w:rsid w:val="00682A71"/>
    <w:rsid w:val="00682E98"/>
    <w:rsid w:val="006837E1"/>
    <w:rsid w:val="006852B5"/>
    <w:rsid w:val="00685552"/>
    <w:rsid w:val="006863DA"/>
    <w:rsid w:val="00686A3D"/>
    <w:rsid w:val="00686C1E"/>
    <w:rsid w:val="00687713"/>
    <w:rsid w:val="00687D87"/>
    <w:rsid w:val="00691579"/>
    <w:rsid w:val="006923FE"/>
    <w:rsid w:val="00693F90"/>
    <w:rsid w:val="00695489"/>
    <w:rsid w:val="00695B89"/>
    <w:rsid w:val="00697D44"/>
    <w:rsid w:val="00697ED2"/>
    <w:rsid w:val="006A04DA"/>
    <w:rsid w:val="006A70CE"/>
    <w:rsid w:val="006B0815"/>
    <w:rsid w:val="006B2824"/>
    <w:rsid w:val="006B33F9"/>
    <w:rsid w:val="006B3417"/>
    <w:rsid w:val="006B54C3"/>
    <w:rsid w:val="006B5B20"/>
    <w:rsid w:val="006C0C97"/>
    <w:rsid w:val="006C2CDD"/>
    <w:rsid w:val="006C2F48"/>
    <w:rsid w:val="006C4154"/>
    <w:rsid w:val="006C6B45"/>
    <w:rsid w:val="006C6C52"/>
    <w:rsid w:val="006C712F"/>
    <w:rsid w:val="006D0BFC"/>
    <w:rsid w:val="006D3207"/>
    <w:rsid w:val="006D5107"/>
    <w:rsid w:val="006D5DA6"/>
    <w:rsid w:val="006D6BA3"/>
    <w:rsid w:val="006D7A18"/>
    <w:rsid w:val="006E18AE"/>
    <w:rsid w:val="006E3118"/>
    <w:rsid w:val="006E7DAD"/>
    <w:rsid w:val="006F278A"/>
    <w:rsid w:val="006F2993"/>
    <w:rsid w:val="006F3E75"/>
    <w:rsid w:val="006F793A"/>
    <w:rsid w:val="007004FA"/>
    <w:rsid w:val="00703A7D"/>
    <w:rsid w:val="00704E7E"/>
    <w:rsid w:val="007058BD"/>
    <w:rsid w:val="007074CD"/>
    <w:rsid w:val="00711F11"/>
    <w:rsid w:val="00712AA0"/>
    <w:rsid w:val="00713735"/>
    <w:rsid w:val="00714535"/>
    <w:rsid w:val="00725550"/>
    <w:rsid w:val="00726815"/>
    <w:rsid w:val="007305B9"/>
    <w:rsid w:val="00731E3F"/>
    <w:rsid w:val="00734A57"/>
    <w:rsid w:val="007352C6"/>
    <w:rsid w:val="00735D42"/>
    <w:rsid w:val="00736BE2"/>
    <w:rsid w:val="00740AAE"/>
    <w:rsid w:val="0074246D"/>
    <w:rsid w:val="007440D2"/>
    <w:rsid w:val="00745972"/>
    <w:rsid w:val="00745F0A"/>
    <w:rsid w:val="0074700B"/>
    <w:rsid w:val="00747093"/>
    <w:rsid w:val="007475E9"/>
    <w:rsid w:val="00750DAC"/>
    <w:rsid w:val="00751222"/>
    <w:rsid w:val="007539C3"/>
    <w:rsid w:val="00753F57"/>
    <w:rsid w:val="007572A8"/>
    <w:rsid w:val="007603A0"/>
    <w:rsid w:val="00760974"/>
    <w:rsid w:val="0076391D"/>
    <w:rsid w:val="0076400F"/>
    <w:rsid w:val="007657C3"/>
    <w:rsid w:val="00765D9E"/>
    <w:rsid w:val="007670B3"/>
    <w:rsid w:val="00767E7C"/>
    <w:rsid w:val="0077294A"/>
    <w:rsid w:val="00773118"/>
    <w:rsid w:val="007824B7"/>
    <w:rsid w:val="00783C45"/>
    <w:rsid w:val="00785128"/>
    <w:rsid w:val="0078573A"/>
    <w:rsid w:val="00787464"/>
    <w:rsid w:val="00787812"/>
    <w:rsid w:val="0079183C"/>
    <w:rsid w:val="00791C4F"/>
    <w:rsid w:val="00792784"/>
    <w:rsid w:val="00795D89"/>
    <w:rsid w:val="00796B84"/>
    <w:rsid w:val="00796EEF"/>
    <w:rsid w:val="00797E31"/>
    <w:rsid w:val="007A2BBA"/>
    <w:rsid w:val="007A4979"/>
    <w:rsid w:val="007A5E2A"/>
    <w:rsid w:val="007A75C4"/>
    <w:rsid w:val="007B1AE7"/>
    <w:rsid w:val="007B2332"/>
    <w:rsid w:val="007B58A6"/>
    <w:rsid w:val="007B5C5E"/>
    <w:rsid w:val="007C0098"/>
    <w:rsid w:val="007C03D8"/>
    <w:rsid w:val="007C066E"/>
    <w:rsid w:val="007C16CB"/>
    <w:rsid w:val="007C2AFF"/>
    <w:rsid w:val="007C308D"/>
    <w:rsid w:val="007C6818"/>
    <w:rsid w:val="007D1311"/>
    <w:rsid w:val="007D1CE5"/>
    <w:rsid w:val="007D26DF"/>
    <w:rsid w:val="007D2A09"/>
    <w:rsid w:val="007D2F07"/>
    <w:rsid w:val="007D3ECD"/>
    <w:rsid w:val="007D5896"/>
    <w:rsid w:val="007D5FF1"/>
    <w:rsid w:val="007D7CB9"/>
    <w:rsid w:val="007E0196"/>
    <w:rsid w:val="007E02E4"/>
    <w:rsid w:val="007E367F"/>
    <w:rsid w:val="007E51A5"/>
    <w:rsid w:val="007E537D"/>
    <w:rsid w:val="007E53B8"/>
    <w:rsid w:val="007E6B60"/>
    <w:rsid w:val="007E7D1A"/>
    <w:rsid w:val="007F075C"/>
    <w:rsid w:val="007F1869"/>
    <w:rsid w:val="007F1B28"/>
    <w:rsid w:val="007F5945"/>
    <w:rsid w:val="007F5DBD"/>
    <w:rsid w:val="007F7459"/>
    <w:rsid w:val="00800945"/>
    <w:rsid w:val="00801357"/>
    <w:rsid w:val="0080287B"/>
    <w:rsid w:val="00807C1E"/>
    <w:rsid w:val="00812A29"/>
    <w:rsid w:val="0081308B"/>
    <w:rsid w:val="00813D03"/>
    <w:rsid w:val="00820FBA"/>
    <w:rsid w:val="00821B59"/>
    <w:rsid w:val="0082220A"/>
    <w:rsid w:val="00824D67"/>
    <w:rsid w:val="008255DC"/>
    <w:rsid w:val="00826324"/>
    <w:rsid w:val="008264A1"/>
    <w:rsid w:val="008334AF"/>
    <w:rsid w:val="008336A1"/>
    <w:rsid w:val="0084075B"/>
    <w:rsid w:val="00840C5A"/>
    <w:rsid w:val="00842127"/>
    <w:rsid w:val="00844873"/>
    <w:rsid w:val="008456DE"/>
    <w:rsid w:val="0084762F"/>
    <w:rsid w:val="00847C0B"/>
    <w:rsid w:val="00850DC7"/>
    <w:rsid w:val="00852014"/>
    <w:rsid w:val="0085481C"/>
    <w:rsid w:val="0085712A"/>
    <w:rsid w:val="00857528"/>
    <w:rsid w:val="00861C3F"/>
    <w:rsid w:val="008621B4"/>
    <w:rsid w:val="008667DC"/>
    <w:rsid w:val="008676B4"/>
    <w:rsid w:val="008719EA"/>
    <w:rsid w:val="0087387D"/>
    <w:rsid w:val="008746C3"/>
    <w:rsid w:val="00876D91"/>
    <w:rsid w:val="00877B66"/>
    <w:rsid w:val="008820F7"/>
    <w:rsid w:val="00882A7B"/>
    <w:rsid w:val="00882CEA"/>
    <w:rsid w:val="0088329E"/>
    <w:rsid w:val="0088378E"/>
    <w:rsid w:val="00887345"/>
    <w:rsid w:val="00892790"/>
    <w:rsid w:val="00892C13"/>
    <w:rsid w:val="008945D0"/>
    <w:rsid w:val="00894A8A"/>
    <w:rsid w:val="008973C9"/>
    <w:rsid w:val="008977B4"/>
    <w:rsid w:val="008AF4F0"/>
    <w:rsid w:val="008B1177"/>
    <w:rsid w:val="008B2F86"/>
    <w:rsid w:val="008B37B4"/>
    <w:rsid w:val="008B4C07"/>
    <w:rsid w:val="008B5B0A"/>
    <w:rsid w:val="008C0180"/>
    <w:rsid w:val="008C0BFA"/>
    <w:rsid w:val="008C10E7"/>
    <w:rsid w:val="008C14E0"/>
    <w:rsid w:val="008C4FCC"/>
    <w:rsid w:val="008C5ACD"/>
    <w:rsid w:val="008C7ECE"/>
    <w:rsid w:val="008D40B5"/>
    <w:rsid w:val="008D50A3"/>
    <w:rsid w:val="008D672C"/>
    <w:rsid w:val="008D67E3"/>
    <w:rsid w:val="008D7F00"/>
    <w:rsid w:val="008E32C4"/>
    <w:rsid w:val="008E3D50"/>
    <w:rsid w:val="008E4BFB"/>
    <w:rsid w:val="008E62F8"/>
    <w:rsid w:val="008F13B0"/>
    <w:rsid w:val="008F297F"/>
    <w:rsid w:val="008F354E"/>
    <w:rsid w:val="008F5E15"/>
    <w:rsid w:val="008F60F2"/>
    <w:rsid w:val="008F6A6F"/>
    <w:rsid w:val="008F7105"/>
    <w:rsid w:val="008F78CF"/>
    <w:rsid w:val="009028EA"/>
    <w:rsid w:val="00903398"/>
    <w:rsid w:val="00905F7F"/>
    <w:rsid w:val="00907685"/>
    <w:rsid w:val="00911168"/>
    <w:rsid w:val="0091131E"/>
    <w:rsid w:val="00914826"/>
    <w:rsid w:val="009151A3"/>
    <w:rsid w:val="009158C0"/>
    <w:rsid w:val="00917515"/>
    <w:rsid w:val="00924801"/>
    <w:rsid w:val="0092574D"/>
    <w:rsid w:val="00926041"/>
    <w:rsid w:val="00930086"/>
    <w:rsid w:val="009308BE"/>
    <w:rsid w:val="009316B8"/>
    <w:rsid w:val="00931D6A"/>
    <w:rsid w:val="00932D18"/>
    <w:rsid w:val="009360A1"/>
    <w:rsid w:val="00937987"/>
    <w:rsid w:val="00940B7E"/>
    <w:rsid w:val="00944E9F"/>
    <w:rsid w:val="0094654C"/>
    <w:rsid w:val="00946CEE"/>
    <w:rsid w:val="00951328"/>
    <w:rsid w:val="00952AAF"/>
    <w:rsid w:val="00953F01"/>
    <w:rsid w:val="00954829"/>
    <w:rsid w:val="00954E77"/>
    <w:rsid w:val="00957170"/>
    <w:rsid w:val="009575AE"/>
    <w:rsid w:val="0095767D"/>
    <w:rsid w:val="009610E0"/>
    <w:rsid w:val="00961C7D"/>
    <w:rsid w:val="0096453D"/>
    <w:rsid w:val="00964CDD"/>
    <w:rsid w:val="0096682A"/>
    <w:rsid w:val="00970773"/>
    <w:rsid w:val="00971510"/>
    <w:rsid w:val="00973497"/>
    <w:rsid w:val="009771BF"/>
    <w:rsid w:val="00980F21"/>
    <w:rsid w:val="00983310"/>
    <w:rsid w:val="00984483"/>
    <w:rsid w:val="00985DF9"/>
    <w:rsid w:val="009971DB"/>
    <w:rsid w:val="00997AB7"/>
    <w:rsid w:val="009A30D2"/>
    <w:rsid w:val="009A488C"/>
    <w:rsid w:val="009A53E1"/>
    <w:rsid w:val="009A57AB"/>
    <w:rsid w:val="009A7B99"/>
    <w:rsid w:val="009B2086"/>
    <w:rsid w:val="009B7D26"/>
    <w:rsid w:val="009C1A43"/>
    <w:rsid w:val="009C4580"/>
    <w:rsid w:val="009C6292"/>
    <w:rsid w:val="009D357E"/>
    <w:rsid w:val="009D601B"/>
    <w:rsid w:val="009D67CD"/>
    <w:rsid w:val="009E06B8"/>
    <w:rsid w:val="009E2640"/>
    <w:rsid w:val="009E4C0F"/>
    <w:rsid w:val="009E5E3A"/>
    <w:rsid w:val="009E6848"/>
    <w:rsid w:val="009F5847"/>
    <w:rsid w:val="009F7F15"/>
    <w:rsid w:val="00A013ED"/>
    <w:rsid w:val="00A01540"/>
    <w:rsid w:val="00A01BBB"/>
    <w:rsid w:val="00A029C0"/>
    <w:rsid w:val="00A03055"/>
    <w:rsid w:val="00A130AA"/>
    <w:rsid w:val="00A1413E"/>
    <w:rsid w:val="00A15529"/>
    <w:rsid w:val="00A15891"/>
    <w:rsid w:val="00A2106A"/>
    <w:rsid w:val="00A22F79"/>
    <w:rsid w:val="00A23550"/>
    <w:rsid w:val="00A244AD"/>
    <w:rsid w:val="00A2585B"/>
    <w:rsid w:val="00A25F0B"/>
    <w:rsid w:val="00A263B3"/>
    <w:rsid w:val="00A26D79"/>
    <w:rsid w:val="00A2743B"/>
    <w:rsid w:val="00A31A17"/>
    <w:rsid w:val="00A31C12"/>
    <w:rsid w:val="00A33727"/>
    <w:rsid w:val="00A33AE9"/>
    <w:rsid w:val="00A33DC3"/>
    <w:rsid w:val="00A36082"/>
    <w:rsid w:val="00A36122"/>
    <w:rsid w:val="00A40ECA"/>
    <w:rsid w:val="00A42340"/>
    <w:rsid w:val="00A4360C"/>
    <w:rsid w:val="00A443CF"/>
    <w:rsid w:val="00A47139"/>
    <w:rsid w:val="00A50847"/>
    <w:rsid w:val="00A51C7D"/>
    <w:rsid w:val="00A53FCB"/>
    <w:rsid w:val="00A61C27"/>
    <w:rsid w:val="00A630A0"/>
    <w:rsid w:val="00A643E6"/>
    <w:rsid w:val="00A665A8"/>
    <w:rsid w:val="00A704E3"/>
    <w:rsid w:val="00A717B4"/>
    <w:rsid w:val="00A7214B"/>
    <w:rsid w:val="00A72FA9"/>
    <w:rsid w:val="00A743B7"/>
    <w:rsid w:val="00A80326"/>
    <w:rsid w:val="00A807CA"/>
    <w:rsid w:val="00A80A3B"/>
    <w:rsid w:val="00A8188C"/>
    <w:rsid w:val="00A818C5"/>
    <w:rsid w:val="00A8235D"/>
    <w:rsid w:val="00A849D7"/>
    <w:rsid w:val="00A866C8"/>
    <w:rsid w:val="00A8677B"/>
    <w:rsid w:val="00A86A4B"/>
    <w:rsid w:val="00A87076"/>
    <w:rsid w:val="00A902DC"/>
    <w:rsid w:val="00A91F9F"/>
    <w:rsid w:val="00A9251D"/>
    <w:rsid w:val="00A9344F"/>
    <w:rsid w:val="00A944AF"/>
    <w:rsid w:val="00A95CE5"/>
    <w:rsid w:val="00A97AE4"/>
    <w:rsid w:val="00AA540A"/>
    <w:rsid w:val="00AA622E"/>
    <w:rsid w:val="00AB0EA3"/>
    <w:rsid w:val="00AB0FE6"/>
    <w:rsid w:val="00AB585A"/>
    <w:rsid w:val="00AB6D6C"/>
    <w:rsid w:val="00AB7C76"/>
    <w:rsid w:val="00AC0785"/>
    <w:rsid w:val="00AC26C4"/>
    <w:rsid w:val="00AC2AD3"/>
    <w:rsid w:val="00AC383F"/>
    <w:rsid w:val="00AC58E5"/>
    <w:rsid w:val="00AC5AFA"/>
    <w:rsid w:val="00AC6279"/>
    <w:rsid w:val="00AD06A4"/>
    <w:rsid w:val="00AD0C89"/>
    <w:rsid w:val="00AD167A"/>
    <w:rsid w:val="00AD1C9D"/>
    <w:rsid w:val="00AD1FA7"/>
    <w:rsid w:val="00AD345D"/>
    <w:rsid w:val="00AD6A33"/>
    <w:rsid w:val="00AD7F6C"/>
    <w:rsid w:val="00AE1F83"/>
    <w:rsid w:val="00AE2576"/>
    <w:rsid w:val="00AE3782"/>
    <w:rsid w:val="00AE4541"/>
    <w:rsid w:val="00AE5BF6"/>
    <w:rsid w:val="00AE6A68"/>
    <w:rsid w:val="00AE7D2A"/>
    <w:rsid w:val="00AF3B7F"/>
    <w:rsid w:val="00AF4134"/>
    <w:rsid w:val="00AF42D0"/>
    <w:rsid w:val="00AF49C0"/>
    <w:rsid w:val="00AF7047"/>
    <w:rsid w:val="00AF7BC4"/>
    <w:rsid w:val="00B0014D"/>
    <w:rsid w:val="00B01359"/>
    <w:rsid w:val="00B03127"/>
    <w:rsid w:val="00B0335A"/>
    <w:rsid w:val="00B03398"/>
    <w:rsid w:val="00B03C41"/>
    <w:rsid w:val="00B040E5"/>
    <w:rsid w:val="00B04E8B"/>
    <w:rsid w:val="00B078E8"/>
    <w:rsid w:val="00B11E5B"/>
    <w:rsid w:val="00B1306C"/>
    <w:rsid w:val="00B1310C"/>
    <w:rsid w:val="00B15E31"/>
    <w:rsid w:val="00B16D26"/>
    <w:rsid w:val="00B20349"/>
    <w:rsid w:val="00B2095B"/>
    <w:rsid w:val="00B21208"/>
    <w:rsid w:val="00B215E8"/>
    <w:rsid w:val="00B22907"/>
    <w:rsid w:val="00B234CA"/>
    <w:rsid w:val="00B23AEC"/>
    <w:rsid w:val="00B241C3"/>
    <w:rsid w:val="00B24B0C"/>
    <w:rsid w:val="00B24D6F"/>
    <w:rsid w:val="00B26CA3"/>
    <w:rsid w:val="00B2759C"/>
    <w:rsid w:val="00B27E89"/>
    <w:rsid w:val="00B30AC9"/>
    <w:rsid w:val="00B30EF3"/>
    <w:rsid w:val="00B318F5"/>
    <w:rsid w:val="00B328B3"/>
    <w:rsid w:val="00B35643"/>
    <w:rsid w:val="00B375E9"/>
    <w:rsid w:val="00B410E4"/>
    <w:rsid w:val="00B4123A"/>
    <w:rsid w:val="00B4140C"/>
    <w:rsid w:val="00B430D2"/>
    <w:rsid w:val="00B4351B"/>
    <w:rsid w:val="00B44987"/>
    <w:rsid w:val="00B44DD6"/>
    <w:rsid w:val="00B45AA1"/>
    <w:rsid w:val="00B4712E"/>
    <w:rsid w:val="00B47B35"/>
    <w:rsid w:val="00B50F33"/>
    <w:rsid w:val="00B544DE"/>
    <w:rsid w:val="00B54954"/>
    <w:rsid w:val="00B56318"/>
    <w:rsid w:val="00B564EA"/>
    <w:rsid w:val="00B575E2"/>
    <w:rsid w:val="00B621DB"/>
    <w:rsid w:val="00B639A6"/>
    <w:rsid w:val="00B64203"/>
    <w:rsid w:val="00B64B5E"/>
    <w:rsid w:val="00B678D1"/>
    <w:rsid w:val="00B70B72"/>
    <w:rsid w:val="00B718B7"/>
    <w:rsid w:val="00B727A2"/>
    <w:rsid w:val="00B74EAE"/>
    <w:rsid w:val="00B754B0"/>
    <w:rsid w:val="00B76BFE"/>
    <w:rsid w:val="00B80768"/>
    <w:rsid w:val="00B81254"/>
    <w:rsid w:val="00B82CCA"/>
    <w:rsid w:val="00B83244"/>
    <w:rsid w:val="00B8541F"/>
    <w:rsid w:val="00B87564"/>
    <w:rsid w:val="00B9224D"/>
    <w:rsid w:val="00B92413"/>
    <w:rsid w:val="00B93ABB"/>
    <w:rsid w:val="00BA0C25"/>
    <w:rsid w:val="00BA70C8"/>
    <w:rsid w:val="00BA76AF"/>
    <w:rsid w:val="00BB14EE"/>
    <w:rsid w:val="00BB3475"/>
    <w:rsid w:val="00BB596C"/>
    <w:rsid w:val="00BB6076"/>
    <w:rsid w:val="00BB668E"/>
    <w:rsid w:val="00BB6874"/>
    <w:rsid w:val="00BC1907"/>
    <w:rsid w:val="00BC2DF6"/>
    <w:rsid w:val="00BC4DC3"/>
    <w:rsid w:val="00BC53A2"/>
    <w:rsid w:val="00BD4038"/>
    <w:rsid w:val="00BE0907"/>
    <w:rsid w:val="00BE2433"/>
    <w:rsid w:val="00BE2B9C"/>
    <w:rsid w:val="00BE399E"/>
    <w:rsid w:val="00BE470C"/>
    <w:rsid w:val="00BE55F7"/>
    <w:rsid w:val="00BE5679"/>
    <w:rsid w:val="00BE5B82"/>
    <w:rsid w:val="00BE63E6"/>
    <w:rsid w:val="00BE6BFA"/>
    <w:rsid w:val="00BE6C49"/>
    <w:rsid w:val="00BF061E"/>
    <w:rsid w:val="00BF19B0"/>
    <w:rsid w:val="00BF32D6"/>
    <w:rsid w:val="00BF33D8"/>
    <w:rsid w:val="00BF3F07"/>
    <w:rsid w:val="00BF4D97"/>
    <w:rsid w:val="00BF4F54"/>
    <w:rsid w:val="00BF6591"/>
    <w:rsid w:val="00BF7C7A"/>
    <w:rsid w:val="00C06D83"/>
    <w:rsid w:val="00C107A5"/>
    <w:rsid w:val="00C12B9A"/>
    <w:rsid w:val="00C13020"/>
    <w:rsid w:val="00C17294"/>
    <w:rsid w:val="00C21F3B"/>
    <w:rsid w:val="00C242EA"/>
    <w:rsid w:val="00C25686"/>
    <w:rsid w:val="00C32AC4"/>
    <w:rsid w:val="00C34E01"/>
    <w:rsid w:val="00C35246"/>
    <w:rsid w:val="00C358A5"/>
    <w:rsid w:val="00C360F4"/>
    <w:rsid w:val="00C37291"/>
    <w:rsid w:val="00C373E1"/>
    <w:rsid w:val="00C4144C"/>
    <w:rsid w:val="00C42A39"/>
    <w:rsid w:val="00C42CFA"/>
    <w:rsid w:val="00C46138"/>
    <w:rsid w:val="00C5170A"/>
    <w:rsid w:val="00C51D54"/>
    <w:rsid w:val="00C52C80"/>
    <w:rsid w:val="00C5337B"/>
    <w:rsid w:val="00C561DF"/>
    <w:rsid w:val="00C56780"/>
    <w:rsid w:val="00C57BCA"/>
    <w:rsid w:val="00C60973"/>
    <w:rsid w:val="00C62813"/>
    <w:rsid w:val="00C62C7A"/>
    <w:rsid w:val="00C62D34"/>
    <w:rsid w:val="00C63C28"/>
    <w:rsid w:val="00C64F5F"/>
    <w:rsid w:val="00C65343"/>
    <w:rsid w:val="00C660F6"/>
    <w:rsid w:val="00C7077B"/>
    <w:rsid w:val="00C71393"/>
    <w:rsid w:val="00C739ED"/>
    <w:rsid w:val="00C75A07"/>
    <w:rsid w:val="00C76C14"/>
    <w:rsid w:val="00C80BEF"/>
    <w:rsid w:val="00C8140C"/>
    <w:rsid w:val="00C82541"/>
    <w:rsid w:val="00C831A1"/>
    <w:rsid w:val="00C83394"/>
    <w:rsid w:val="00C84BDB"/>
    <w:rsid w:val="00C85BDC"/>
    <w:rsid w:val="00C86574"/>
    <w:rsid w:val="00C86F6B"/>
    <w:rsid w:val="00C90B47"/>
    <w:rsid w:val="00C90EB9"/>
    <w:rsid w:val="00C96B41"/>
    <w:rsid w:val="00C97B29"/>
    <w:rsid w:val="00C97D22"/>
    <w:rsid w:val="00CA011E"/>
    <w:rsid w:val="00CA0A23"/>
    <w:rsid w:val="00CA27D8"/>
    <w:rsid w:val="00CA4E08"/>
    <w:rsid w:val="00CA4F73"/>
    <w:rsid w:val="00CA564C"/>
    <w:rsid w:val="00CA5AD2"/>
    <w:rsid w:val="00CA5C44"/>
    <w:rsid w:val="00CA6FDF"/>
    <w:rsid w:val="00CB190B"/>
    <w:rsid w:val="00CB2FCC"/>
    <w:rsid w:val="00CB328D"/>
    <w:rsid w:val="00CB33DB"/>
    <w:rsid w:val="00CB3935"/>
    <w:rsid w:val="00CB3D32"/>
    <w:rsid w:val="00CB3DE2"/>
    <w:rsid w:val="00CB4113"/>
    <w:rsid w:val="00CB4B11"/>
    <w:rsid w:val="00CB64A2"/>
    <w:rsid w:val="00CC1492"/>
    <w:rsid w:val="00CC154D"/>
    <w:rsid w:val="00CC2270"/>
    <w:rsid w:val="00CC6178"/>
    <w:rsid w:val="00CC7261"/>
    <w:rsid w:val="00CD1D63"/>
    <w:rsid w:val="00CD32CE"/>
    <w:rsid w:val="00CD35B0"/>
    <w:rsid w:val="00CD4B6D"/>
    <w:rsid w:val="00CD793B"/>
    <w:rsid w:val="00CD7BE9"/>
    <w:rsid w:val="00CE3CA0"/>
    <w:rsid w:val="00CE4862"/>
    <w:rsid w:val="00CE5CF2"/>
    <w:rsid w:val="00CF0033"/>
    <w:rsid w:val="00CF0947"/>
    <w:rsid w:val="00CF19D0"/>
    <w:rsid w:val="00CF3258"/>
    <w:rsid w:val="00CF3FF1"/>
    <w:rsid w:val="00CF5FEA"/>
    <w:rsid w:val="00D00432"/>
    <w:rsid w:val="00D07768"/>
    <w:rsid w:val="00D12369"/>
    <w:rsid w:val="00D13233"/>
    <w:rsid w:val="00D13EC0"/>
    <w:rsid w:val="00D15765"/>
    <w:rsid w:val="00D16530"/>
    <w:rsid w:val="00D1667B"/>
    <w:rsid w:val="00D212E3"/>
    <w:rsid w:val="00D22BD7"/>
    <w:rsid w:val="00D22CFC"/>
    <w:rsid w:val="00D238B2"/>
    <w:rsid w:val="00D24313"/>
    <w:rsid w:val="00D247E0"/>
    <w:rsid w:val="00D25EB4"/>
    <w:rsid w:val="00D26127"/>
    <w:rsid w:val="00D2702F"/>
    <w:rsid w:val="00D323F8"/>
    <w:rsid w:val="00D33FB3"/>
    <w:rsid w:val="00D3769C"/>
    <w:rsid w:val="00D377D1"/>
    <w:rsid w:val="00D4175F"/>
    <w:rsid w:val="00D41EEF"/>
    <w:rsid w:val="00D42C91"/>
    <w:rsid w:val="00D435F8"/>
    <w:rsid w:val="00D43C1D"/>
    <w:rsid w:val="00D44C93"/>
    <w:rsid w:val="00D47A76"/>
    <w:rsid w:val="00D503F0"/>
    <w:rsid w:val="00D513D0"/>
    <w:rsid w:val="00D53C95"/>
    <w:rsid w:val="00D55110"/>
    <w:rsid w:val="00D57777"/>
    <w:rsid w:val="00D608FB"/>
    <w:rsid w:val="00D61592"/>
    <w:rsid w:val="00D61C49"/>
    <w:rsid w:val="00D630AD"/>
    <w:rsid w:val="00D63735"/>
    <w:rsid w:val="00D63C3C"/>
    <w:rsid w:val="00D663EC"/>
    <w:rsid w:val="00D66806"/>
    <w:rsid w:val="00D71A43"/>
    <w:rsid w:val="00D72CCE"/>
    <w:rsid w:val="00D72F1C"/>
    <w:rsid w:val="00D7471A"/>
    <w:rsid w:val="00D76C32"/>
    <w:rsid w:val="00D77EF7"/>
    <w:rsid w:val="00D77FFC"/>
    <w:rsid w:val="00D82C7C"/>
    <w:rsid w:val="00D83829"/>
    <w:rsid w:val="00D83DCB"/>
    <w:rsid w:val="00D84DD9"/>
    <w:rsid w:val="00D86C61"/>
    <w:rsid w:val="00D87B43"/>
    <w:rsid w:val="00D87B73"/>
    <w:rsid w:val="00D9096B"/>
    <w:rsid w:val="00D91920"/>
    <w:rsid w:val="00D92454"/>
    <w:rsid w:val="00D929EB"/>
    <w:rsid w:val="00D94797"/>
    <w:rsid w:val="00D959E2"/>
    <w:rsid w:val="00D96DBF"/>
    <w:rsid w:val="00D971E7"/>
    <w:rsid w:val="00D971F3"/>
    <w:rsid w:val="00DA027C"/>
    <w:rsid w:val="00DA081A"/>
    <w:rsid w:val="00DA110B"/>
    <w:rsid w:val="00DA1BD0"/>
    <w:rsid w:val="00DA436F"/>
    <w:rsid w:val="00DA4F92"/>
    <w:rsid w:val="00DA58EE"/>
    <w:rsid w:val="00DA5C7F"/>
    <w:rsid w:val="00DA5E32"/>
    <w:rsid w:val="00DB141D"/>
    <w:rsid w:val="00DB2A6E"/>
    <w:rsid w:val="00DB2B8D"/>
    <w:rsid w:val="00DB4BFC"/>
    <w:rsid w:val="00DB4EBC"/>
    <w:rsid w:val="00DB5494"/>
    <w:rsid w:val="00DC0CCC"/>
    <w:rsid w:val="00DC464A"/>
    <w:rsid w:val="00DC4967"/>
    <w:rsid w:val="00DC7531"/>
    <w:rsid w:val="00DD0351"/>
    <w:rsid w:val="00DD211F"/>
    <w:rsid w:val="00DD2203"/>
    <w:rsid w:val="00DD22C2"/>
    <w:rsid w:val="00DD3CDE"/>
    <w:rsid w:val="00DD6E1F"/>
    <w:rsid w:val="00DE1AB0"/>
    <w:rsid w:val="00DE25C1"/>
    <w:rsid w:val="00DE25D7"/>
    <w:rsid w:val="00DE543B"/>
    <w:rsid w:val="00DE76F4"/>
    <w:rsid w:val="00DF0FC5"/>
    <w:rsid w:val="00DF1057"/>
    <w:rsid w:val="00DF22F6"/>
    <w:rsid w:val="00DF2CB2"/>
    <w:rsid w:val="00DF5495"/>
    <w:rsid w:val="00DF57AF"/>
    <w:rsid w:val="00DF7B8E"/>
    <w:rsid w:val="00DF7C3E"/>
    <w:rsid w:val="00E06CCF"/>
    <w:rsid w:val="00E07FBB"/>
    <w:rsid w:val="00E10664"/>
    <w:rsid w:val="00E11015"/>
    <w:rsid w:val="00E11EF5"/>
    <w:rsid w:val="00E12189"/>
    <w:rsid w:val="00E127C0"/>
    <w:rsid w:val="00E129DF"/>
    <w:rsid w:val="00E1597A"/>
    <w:rsid w:val="00E16E5C"/>
    <w:rsid w:val="00E17023"/>
    <w:rsid w:val="00E177C7"/>
    <w:rsid w:val="00E20156"/>
    <w:rsid w:val="00E22199"/>
    <w:rsid w:val="00E223C7"/>
    <w:rsid w:val="00E22A28"/>
    <w:rsid w:val="00E22ECB"/>
    <w:rsid w:val="00E232C8"/>
    <w:rsid w:val="00E24F61"/>
    <w:rsid w:val="00E251D7"/>
    <w:rsid w:val="00E25F33"/>
    <w:rsid w:val="00E26CA5"/>
    <w:rsid w:val="00E27AAE"/>
    <w:rsid w:val="00E309FB"/>
    <w:rsid w:val="00E339B6"/>
    <w:rsid w:val="00E345BD"/>
    <w:rsid w:val="00E357F8"/>
    <w:rsid w:val="00E4093D"/>
    <w:rsid w:val="00E426FA"/>
    <w:rsid w:val="00E433F0"/>
    <w:rsid w:val="00E441FD"/>
    <w:rsid w:val="00E44C37"/>
    <w:rsid w:val="00E5033A"/>
    <w:rsid w:val="00E50884"/>
    <w:rsid w:val="00E51314"/>
    <w:rsid w:val="00E52D16"/>
    <w:rsid w:val="00E54657"/>
    <w:rsid w:val="00E547B0"/>
    <w:rsid w:val="00E552A5"/>
    <w:rsid w:val="00E552D9"/>
    <w:rsid w:val="00E55EEA"/>
    <w:rsid w:val="00E56DC5"/>
    <w:rsid w:val="00E57502"/>
    <w:rsid w:val="00E60B8F"/>
    <w:rsid w:val="00E64CFB"/>
    <w:rsid w:val="00E657E5"/>
    <w:rsid w:val="00E70035"/>
    <w:rsid w:val="00E70226"/>
    <w:rsid w:val="00E70D3B"/>
    <w:rsid w:val="00E70F13"/>
    <w:rsid w:val="00E7138A"/>
    <w:rsid w:val="00E720E9"/>
    <w:rsid w:val="00E721C5"/>
    <w:rsid w:val="00E72641"/>
    <w:rsid w:val="00E739DD"/>
    <w:rsid w:val="00E7607F"/>
    <w:rsid w:val="00E76DE9"/>
    <w:rsid w:val="00E80BEE"/>
    <w:rsid w:val="00E82AF5"/>
    <w:rsid w:val="00E8352B"/>
    <w:rsid w:val="00E8362E"/>
    <w:rsid w:val="00E838B4"/>
    <w:rsid w:val="00E84C0F"/>
    <w:rsid w:val="00E86621"/>
    <w:rsid w:val="00E86968"/>
    <w:rsid w:val="00E86D90"/>
    <w:rsid w:val="00E96642"/>
    <w:rsid w:val="00E96907"/>
    <w:rsid w:val="00E97C2D"/>
    <w:rsid w:val="00EA3670"/>
    <w:rsid w:val="00EA4CC6"/>
    <w:rsid w:val="00EA558C"/>
    <w:rsid w:val="00EA730A"/>
    <w:rsid w:val="00EB069D"/>
    <w:rsid w:val="00EB0ACB"/>
    <w:rsid w:val="00EB449C"/>
    <w:rsid w:val="00EB4881"/>
    <w:rsid w:val="00EB5624"/>
    <w:rsid w:val="00EB75F9"/>
    <w:rsid w:val="00EB771E"/>
    <w:rsid w:val="00EC1600"/>
    <w:rsid w:val="00EC4689"/>
    <w:rsid w:val="00EC564B"/>
    <w:rsid w:val="00EC5F3F"/>
    <w:rsid w:val="00EC683F"/>
    <w:rsid w:val="00EC6A02"/>
    <w:rsid w:val="00ED21A8"/>
    <w:rsid w:val="00ED2DC3"/>
    <w:rsid w:val="00ED3EBB"/>
    <w:rsid w:val="00ED405C"/>
    <w:rsid w:val="00ED4794"/>
    <w:rsid w:val="00ED4884"/>
    <w:rsid w:val="00ED48F5"/>
    <w:rsid w:val="00ED50C3"/>
    <w:rsid w:val="00ED548D"/>
    <w:rsid w:val="00ED568C"/>
    <w:rsid w:val="00ED596E"/>
    <w:rsid w:val="00ED6D5A"/>
    <w:rsid w:val="00EE175C"/>
    <w:rsid w:val="00EE1B83"/>
    <w:rsid w:val="00EE29B8"/>
    <w:rsid w:val="00EE442C"/>
    <w:rsid w:val="00EE4E9B"/>
    <w:rsid w:val="00EE5711"/>
    <w:rsid w:val="00EE59F8"/>
    <w:rsid w:val="00EE7BA0"/>
    <w:rsid w:val="00EF018B"/>
    <w:rsid w:val="00EF0B18"/>
    <w:rsid w:val="00EF0C14"/>
    <w:rsid w:val="00EF0EF0"/>
    <w:rsid w:val="00EF1172"/>
    <w:rsid w:val="00EF1F34"/>
    <w:rsid w:val="00EF4002"/>
    <w:rsid w:val="00EF5FC4"/>
    <w:rsid w:val="00EF6AD4"/>
    <w:rsid w:val="00EF7219"/>
    <w:rsid w:val="00F007CA"/>
    <w:rsid w:val="00F0388F"/>
    <w:rsid w:val="00F048EF"/>
    <w:rsid w:val="00F050E6"/>
    <w:rsid w:val="00F06077"/>
    <w:rsid w:val="00F065E1"/>
    <w:rsid w:val="00F06C60"/>
    <w:rsid w:val="00F07587"/>
    <w:rsid w:val="00F11141"/>
    <w:rsid w:val="00F115CF"/>
    <w:rsid w:val="00F121E1"/>
    <w:rsid w:val="00F13162"/>
    <w:rsid w:val="00F13441"/>
    <w:rsid w:val="00F160D2"/>
    <w:rsid w:val="00F16EB0"/>
    <w:rsid w:val="00F1753E"/>
    <w:rsid w:val="00F240DE"/>
    <w:rsid w:val="00F24647"/>
    <w:rsid w:val="00F24DAC"/>
    <w:rsid w:val="00F30CA8"/>
    <w:rsid w:val="00F32F28"/>
    <w:rsid w:val="00F37176"/>
    <w:rsid w:val="00F376A7"/>
    <w:rsid w:val="00F42C6C"/>
    <w:rsid w:val="00F432DF"/>
    <w:rsid w:val="00F4388F"/>
    <w:rsid w:val="00F43F5D"/>
    <w:rsid w:val="00F45452"/>
    <w:rsid w:val="00F4565E"/>
    <w:rsid w:val="00F465F4"/>
    <w:rsid w:val="00F472C0"/>
    <w:rsid w:val="00F5221C"/>
    <w:rsid w:val="00F52779"/>
    <w:rsid w:val="00F53B85"/>
    <w:rsid w:val="00F541AB"/>
    <w:rsid w:val="00F5595B"/>
    <w:rsid w:val="00F56C1C"/>
    <w:rsid w:val="00F57C27"/>
    <w:rsid w:val="00F62B51"/>
    <w:rsid w:val="00F62EFE"/>
    <w:rsid w:val="00F6400E"/>
    <w:rsid w:val="00F646C7"/>
    <w:rsid w:val="00F64DAA"/>
    <w:rsid w:val="00F64EAF"/>
    <w:rsid w:val="00F7435D"/>
    <w:rsid w:val="00F754CD"/>
    <w:rsid w:val="00F75CF9"/>
    <w:rsid w:val="00F83529"/>
    <w:rsid w:val="00F835B3"/>
    <w:rsid w:val="00F84B25"/>
    <w:rsid w:val="00F9022C"/>
    <w:rsid w:val="00F90C4D"/>
    <w:rsid w:val="00F92754"/>
    <w:rsid w:val="00F92B7B"/>
    <w:rsid w:val="00F9383F"/>
    <w:rsid w:val="00F938F3"/>
    <w:rsid w:val="00F94734"/>
    <w:rsid w:val="00F96641"/>
    <w:rsid w:val="00F97D93"/>
    <w:rsid w:val="00FA103A"/>
    <w:rsid w:val="00FA1AE9"/>
    <w:rsid w:val="00FA5511"/>
    <w:rsid w:val="00FA7104"/>
    <w:rsid w:val="00FA71F8"/>
    <w:rsid w:val="00FB2886"/>
    <w:rsid w:val="00FB3AA5"/>
    <w:rsid w:val="00FB3E03"/>
    <w:rsid w:val="00FB4AB6"/>
    <w:rsid w:val="00FB6237"/>
    <w:rsid w:val="00FB7998"/>
    <w:rsid w:val="00FB7A5C"/>
    <w:rsid w:val="00FC0583"/>
    <w:rsid w:val="00FC15FC"/>
    <w:rsid w:val="00FC2ED8"/>
    <w:rsid w:val="00FD0378"/>
    <w:rsid w:val="00FD0F16"/>
    <w:rsid w:val="00FD1516"/>
    <w:rsid w:val="00FD1E75"/>
    <w:rsid w:val="00FD2D09"/>
    <w:rsid w:val="00FD349D"/>
    <w:rsid w:val="00FD3E29"/>
    <w:rsid w:val="00FD5108"/>
    <w:rsid w:val="00FD69F4"/>
    <w:rsid w:val="00FD7F82"/>
    <w:rsid w:val="00FE0942"/>
    <w:rsid w:val="00FE26D5"/>
    <w:rsid w:val="00FE27BC"/>
    <w:rsid w:val="00FE401D"/>
    <w:rsid w:val="00FE4292"/>
    <w:rsid w:val="00FE7425"/>
    <w:rsid w:val="00FF022B"/>
    <w:rsid w:val="00FF1114"/>
    <w:rsid w:val="00FF2FA1"/>
    <w:rsid w:val="00FF3848"/>
    <w:rsid w:val="00FF50CA"/>
    <w:rsid w:val="00FF7E74"/>
    <w:rsid w:val="0128A131"/>
    <w:rsid w:val="016FD7FC"/>
    <w:rsid w:val="01D6C372"/>
    <w:rsid w:val="01EAA3A1"/>
    <w:rsid w:val="021C7C47"/>
    <w:rsid w:val="02F67362"/>
    <w:rsid w:val="033BC55C"/>
    <w:rsid w:val="03E5CA61"/>
    <w:rsid w:val="03F688A8"/>
    <w:rsid w:val="04AAAF1E"/>
    <w:rsid w:val="04C434D9"/>
    <w:rsid w:val="052B9860"/>
    <w:rsid w:val="05BBCC50"/>
    <w:rsid w:val="05F41DD6"/>
    <w:rsid w:val="06637D5B"/>
    <w:rsid w:val="067C9CC2"/>
    <w:rsid w:val="068E362E"/>
    <w:rsid w:val="06A0904C"/>
    <w:rsid w:val="06F1C570"/>
    <w:rsid w:val="07623283"/>
    <w:rsid w:val="07D52970"/>
    <w:rsid w:val="0806BA7A"/>
    <w:rsid w:val="0879B2B1"/>
    <w:rsid w:val="089F2754"/>
    <w:rsid w:val="08B60FE1"/>
    <w:rsid w:val="08F5459C"/>
    <w:rsid w:val="09126A52"/>
    <w:rsid w:val="094AF459"/>
    <w:rsid w:val="0960F346"/>
    <w:rsid w:val="099D0071"/>
    <w:rsid w:val="0A09BF2C"/>
    <w:rsid w:val="0A1161B7"/>
    <w:rsid w:val="0A3E616A"/>
    <w:rsid w:val="0B58F168"/>
    <w:rsid w:val="0B9CFADD"/>
    <w:rsid w:val="0BB8C94C"/>
    <w:rsid w:val="0BC416A4"/>
    <w:rsid w:val="0C01E505"/>
    <w:rsid w:val="0CEA382B"/>
    <w:rsid w:val="0DEA186F"/>
    <w:rsid w:val="0DFEDDF5"/>
    <w:rsid w:val="0E15AD84"/>
    <w:rsid w:val="0E4E35DF"/>
    <w:rsid w:val="0EB24998"/>
    <w:rsid w:val="0FA754B0"/>
    <w:rsid w:val="10200F75"/>
    <w:rsid w:val="103DC0AB"/>
    <w:rsid w:val="10C0D097"/>
    <w:rsid w:val="10D593E4"/>
    <w:rsid w:val="10DF2DE5"/>
    <w:rsid w:val="114712B6"/>
    <w:rsid w:val="119A7C9A"/>
    <w:rsid w:val="122CD460"/>
    <w:rsid w:val="1247CDA3"/>
    <w:rsid w:val="12B33939"/>
    <w:rsid w:val="12E6C52D"/>
    <w:rsid w:val="131386B9"/>
    <w:rsid w:val="1320D7E6"/>
    <w:rsid w:val="132C63D0"/>
    <w:rsid w:val="1367D3C5"/>
    <w:rsid w:val="13E29C4D"/>
    <w:rsid w:val="14006F4B"/>
    <w:rsid w:val="140C0667"/>
    <w:rsid w:val="1410032B"/>
    <w:rsid w:val="14248079"/>
    <w:rsid w:val="1486BBE8"/>
    <w:rsid w:val="14960801"/>
    <w:rsid w:val="149C3B56"/>
    <w:rsid w:val="14B8ED4D"/>
    <w:rsid w:val="14C4B069"/>
    <w:rsid w:val="150CC648"/>
    <w:rsid w:val="1535CE77"/>
    <w:rsid w:val="164CF03A"/>
    <w:rsid w:val="164DE1B8"/>
    <w:rsid w:val="16D598EE"/>
    <w:rsid w:val="16E90685"/>
    <w:rsid w:val="1718F5B1"/>
    <w:rsid w:val="17444D0D"/>
    <w:rsid w:val="17DC2710"/>
    <w:rsid w:val="1899A4EB"/>
    <w:rsid w:val="190519AE"/>
    <w:rsid w:val="19082F68"/>
    <w:rsid w:val="1928108F"/>
    <w:rsid w:val="1976860A"/>
    <w:rsid w:val="199BDCBB"/>
    <w:rsid w:val="199C8696"/>
    <w:rsid w:val="1A1DA7F3"/>
    <w:rsid w:val="1A2D413F"/>
    <w:rsid w:val="1A43F9B3"/>
    <w:rsid w:val="1A49E631"/>
    <w:rsid w:val="1A4DF431"/>
    <w:rsid w:val="1AA0EA0F"/>
    <w:rsid w:val="1AACD869"/>
    <w:rsid w:val="1AEC5D01"/>
    <w:rsid w:val="1BB02FDA"/>
    <w:rsid w:val="1BC4FE93"/>
    <w:rsid w:val="1BCAE0C1"/>
    <w:rsid w:val="1BEF0034"/>
    <w:rsid w:val="1BF0A186"/>
    <w:rsid w:val="1C82B5DA"/>
    <w:rsid w:val="1C9A0056"/>
    <w:rsid w:val="1CD92107"/>
    <w:rsid w:val="1D439C4B"/>
    <w:rsid w:val="1D5987C2"/>
    <w:rsid w:val="1E00E3F5"/>
    <w:rsid w:val="1E4A264A"/>
    <w:rsid w:val="1E61ABF8"/>
    <w:rsid w:val="1E79696A"/>
    <w:rsid w:val="1E96EA74"/>
    <w:rsid w:val="1EB1A550"/>
    <w:rsid w:val="1EC639A4"/>
    <w:rsid w:val="1ED8FFB8"/>
    <w:rsid w:val="1EEFF2D0"/>
    <w:rsid w:val="1F28C998"/>
    <w:rsid w:val="1F871AE2"/>
    <w:rsid w:val="1FDAB006"/>
    <w:rsid w:val="1FFA8804"/>
    <w:rsid w:val="205A5909"/>
    <w:rsid w:val="2081BDCF"/>
    <w:rsid w:val="20C534BF"/>
    <w:rsid w:val="20DBB5BF"/>
    <w:rsid w:val="2133601C"/>
    <w:rsid w:val="2167B7AC"/>
    <w:rsid w:val="2181CE9A"/>
    <w:rsid w:val="225F91B3"/>
    <w:rsid w:val="22610520"/>
    <w:rsid w:val="2263DD22"/>
    <w:rsid w:val="2289A216"/>
    <w:rsid w:val="22B09E17"/>
    <w:rsid w:val="22C386BA"/>
    <w:rsid w:val="23516682"/>
    <w:rsid w:val="239C1938"/>
    <w:rsid w:val="239EBA9B"/>
    <w:rsid w:val="23F85F25"/>
    <w:rsid w:val="243518DF"/>
    <w:rsid w:val="243ABA80"/>
    <w:rsid w:val="2450320C"/>
    <w:rsid w:val="2455316B"/>
    <w:rsid w:val="2471B5CF"/>
    <w:rsid w:val="248C5E60"/>
    <w:rsid w:val="251E2020"/>
    <w:rsid w:val="253A26A5"/>
    <w:rsid w:val="25567E8E"/>
    <w:rsid w:val="25CF4257"/>
    <w:rsid w:val="26F1A858"/>
    <w:rsid w:val="26F4B000"/>
    <w:rsid w:val="27266D57"/>
    <w:rsid w:val="27555457"/>
    <w:rsid w:val="2844691B"/>
    <w:rsid w:val="28992B8B"/>
    <w:rsid w:val="28CB45C3"/>
    <w:rsid w:val="28D5ECB0"/>
    <w:rsid w:val="28EF857F"/>
    <w:rsid w:val="28FD60BF"/>
    <w:rsid w:val="28FEBA71"/>
    <w:rsid w:val="2A583076"/>
    <w:rsid w:val="2A798078"/>
    <w:rsid w:val="2A9D3760"/>
    <w:rsid w:val="2B5DEDA7"/>
    <w:rsid w:val="2B697035"/>
    <w:rsid w:val="2C0F5EC0"/>
    <w:rsid w:val="2C31BF80"/>
    <w:rsid w:val="2CE85708"/>
    <w:rsid w:val="2CF06656"/>
    <w:rsid w:val="2CF7DC4F"/>
    <w:rsid w:val="2D1593F6"/>
    <w:rsid w:val="2D36D195"/>
    <w:rsid w:val="2D51220C"/>
    <w:rsid w:val="2D748F36"/>
    <w:rsid w:val="2DA3E12A"/>
    <w:rsid w:val="2DD1860D"/>
    <w:rsid w:val="2DE95871"/>
    <w:rsid w:val="2E0BB0D3"/>
    <w:rsid w:val="2E51AD1E"/>
    <w:rsid w:val="2E691A2C"/>
    <w:rsid w:val="2EA4F6EB"/>
    <w:rsid w:val="2EE71335"/>
    <w:rsid w:val="2F30C803"/>
    <w:rsid w:val="2F3861A7"/>
    <w:rsid w:val="2F642222"/>
    <w:rsid w:val="2F9364ED"/>
    <w:rsid w:val="2F9D9F51"/>
    <w:rsid w:val="2FDE6D8B"/>
    <w:rsid w:val="2FE8CBB6"/>
    <w:rsid w:val="3062EF50"/>
    <w:rsid w:val="30651992"/>
    <w:rsid w:val="307421D2"/>
    <w:rsid w:val="3087B4FE"/>
    <w:rsid w:val="31674105"/>
    <w:rsid w:val="319886CC"/>
    <w:rsid w:val="319A5B43"/>
    <w:rsid w:val="31DF7340"/>
    <w:rsid w:val="31F2CB1D"/>
    <w:rsid w:val="320C8DD0"/>
    <w:rsid w:val="326F9098"/>
    <w:rsid w:val="326F970D"/>
    <w:rsid w:val="3280CC39"/>
    <w:rsid w:val="32D1608A"/>
    <w:rsid w:val="3310D774"/>
    <w:rsid w:val="331D52E7"/>
    <w:rsid w:val="33A62DCA"/>
    <w:rsid w:val="33BE99EF"/>
    <w:rsid w:val="33CF4CDF"/>
    <w:rsid w:val="3425D499"/>
    <w:rsid w:val="346CB8C2"/>
    <w:rsid w:val="34E6C2B2"/>
    <w:rsid w:val="35729111"/>
    <w:rsid w:val="357D905A"/>
    <w:rsid w:val="35BA2B20"/>
    <w:rsid w:val="35C25039"/>
    <w:rsid w:val="36373483"/>
    <w:rsid w:val="36B50B1B"/>
    <w:rsid w:val="372F1627"/>
    <w:rsid w:val="37B43727"/>
    <w:rsid w:val="37FB7050"/>
    <w:rsid w:val="37FC1867"/>
    <w:rsid w:val="382ADC93"/>
    <w:rsid w:val="38E4DC2D"/>
    <w:rsid w:val="392714C7"/>
    <w:rsid w:val="39599348"/>
    <w:rsid w:val="399535D2"/>
    <w:rsid w:val="39AA4D4E"/>
    <w:rsid w:val="39C547CE"/>
    <w:rsid w:val="39EBA8F8"/>
    <w:rsid w:val="3A0BE88C"/>
    <w:rsid w:val="3BD1865B"/>
    <w:rsid w:val="3BDB15AC"/>
    <w:rsid w:val="3C12D1AC"/>
    <w:rsid w:val="3C5E5C7F"/>
    <w:rsid w:val="3CF09AAF"/>
    <w:rsid w:val="3CF8A5C6"/>
    <w:rsid w:val="3D5AA36F"/>
    <w:rsid w:val="3D616E77"/>
    <w:rsid w:val="3DD30D6B"/>
    <w:rsid w:val="3DE900EC"/>
    <w:rsid w:val="3E4E2543"/>
    <w:rsid w:val="3E5D9F71"/>
    <w:rsid w:val="3F61E7D3"/>
    <w:rsid w:val="3F9697D4"/>
    <w:rsid w:val="3FB5CA0D"/>
    <w:rsid w:val="3FD1A6A7"/>
    <w:rsid w:val="40304688"/>
    <w:rsid w:val="409E1CBA"/>
    <w:rsid w:val="40DA83A9"/>
    <w:rsid w:val="41044DAF"/>
    <w:rsid w:val="4124B281"/>
    <w:rsid w:val="426F8452"/>
    <w:rsid w:val="434F90AB"/>
    <w:rsid w:val="437622F6"/>
    <w:rsid w:val="438ECFFD"/>
    <w:rsid w:val="438FBB96"/>
    <w:rsid w:val="43DF64E8"/>
    <w:rsid w:val="444C70CA"/>
    <w:rsid w:val="448AF54A"/>
    <w:rsid w:val="44B8000D"/>
    <w:rsid w:val="44BF29DB"/>
    <w:rsid w:val="452B3FB6"/>
    <w:rsid w:val="454455B7"/>
    <w:rsid w:val="456D2CC8"/>
    <w:rsid w:val="459C5161"/>
    <w:rsid w:val="45C46E36"/>
    <w:rsid w:val="45DAF0F6"/>
    <w:rsid w:val="45E7B40C"/>
    <w:rsid w:val="46B9E148"/>
    <w:rsid w:val="46D29493"/>
    <w:rsid w:val="46FED7EB"/>
    <w:rsid w:val="47AB56DB"/>
    <w:rsid w:val="47B4356D"/>
    <w:rsid w:val="47DFE3CE"/>
    <w:rsid w:val="48061F53"/>
    <w:rsid w:val="4881157D"/>
    <w:rsid w:val="491487CF"/>
    <w:rsid w:val="49422D62"/>
    <w:rsid w:val="4949F63D"/>
    <w:rsid w:val="497B0E4A"/>
    <w:rsid w:val="49880758"/>
    <w:rsid w:val="49AAD420"/>
    <w:rsid w:val="4A064B6B"/>
    <w:rsid w:val="4A21AA7D"/>
    <w:rsid w:val="4A63D95D"/>
    <w:rsid w:val="4B04E962"/>
    <w:rsid w:val="4B31634A"/>
    <w:rsid w:val="4B643253"/>
    <w:rsid w:val="4B8451E7"/>
    <w:rsid w:val="4BBF30D2"/>
    <w:rsid w:val="4BD7519F"/>
    <w:rsid w:val="4C00E211"/>
    <w:rsid w:val="4C9B5C4F"/>
    <w:rsid w:val="4CA9B384"/>
    <w:rsid w:val="4D8B48F5"/>
    <w:rsid w:val="4D8EAE2B"/>
    <w:rsid w:val="4E762EBA"/>
    <w:rsid w:val="4E871659"/>
    <w:rsid w:val="4EFD4DA4"/>
    <w:rsid w:val="4F9664C6"/>
    <w:rsid w:val="4FB8EE8F"/>
    <w:rsid w:val="5070AA7C"/>
    <w:rsid w:val="508CE782"/>
    <w:rsid w:val="50A6A104"/>
    <w:rsid w:val="5134987C"/>
    <w:rsid w:val="518374A8"/>
    <w:rsid w:val="51869526"/>
    <w:rsid w:val="5261AF41"/>
    <w:rsid w:val="528B1D65"/>
    <w:rsid w:val="532196CE"/>
    <w:rsid w:val="53408A43"/>
    <w:rsid w:val="5353C8BB"/>
    <w:rsid w:val="53EF765A"/>
    <w:rsid w:val="550A345D"/>
    <w:rsid w:val="55D9DF1B"/>
    <w:rsid w:val="55EF17B3"/>
    <w:rsid w:val="564B264B"/>
    <w:rsid w:val="57648A05"/>
    <w:rsid w:val="5770C01B"/>
    <w:rsid w:val="57E0EF67"/>
    <w:rsid w:val="5801FAC7"/>
    <w:rsid w:val="5808FFD2"/>
    <w:rsid w:val="58A9F4AB"/>
    <w:rsid w:val="58ACAC52"/>
    <w:rsid w:val="58D26719"/>
    <w:rsid w:val="591FAFE4"/>
    <w:rsid w:val="59C1F722"/>
    <w:rsid w:val="59D9B057"/>
    <w:rsid w:val="5A2E3D71"/>
    <w:rsid w:val="5A39614B"/>
    <w:rsid w:val="5A72B858"/>
    <w:rsid w:val="5AE2E09A"/>
    <w:rsid w:val="5AF8EE8F"/>
    <w:rsid w:val="5B7A19BE"/>
    <w:rsid w:val="5C82C241"/>
    <w:rsid w:val="5C86B606"/>
    <w:rsid w:val="5D06C571"/>
    <w:rsid w:val="5D370B11"/>
    <w:rsid w:val="5D66B4CE"/>
    <w:rsid w:val="5D6CE7F8"/>
    <w:rsid w:val="5D7363EE"/>
    <w:rsid w:val="5E8DA024"/>
    <w:rsid w:val="5EE2A16C"/>
    <w:rsid w:val="610975A0"/>
    <w:rsid w:val="6132BD5E"/>
    <w:rsid w:val="621772E5"/>
    <w:rsid w:val="621EC419"/>
    <w:rsid w:val="6228D0A3"/>
    <w:rsid w:val="62558032"/>
    <w:rsid w:val="629B9678"/>
    <w:rsid w:val="62C1B19A"/>
    <w:rsid w:val="62E9D763"/>
    <w:rsid w:val="633130FE"/>
    <w:rsid w:val="638EBFCE"/>
    <w:rsid w:val="63E3ACAB"/>
    <w:rsid w:val="64467992"/>
    <w:rsid w:val="64474F3B"/>
    <w:rsid w:val="64A0C5CE"/>
    <w:rsid w:val="64C87F6A"/>
    <w:rsid w:val="64FA1E77"/>
    <w:rsid w:val="659DAF67"/>
    <w:rsid w:val="6602F6A6"/>
    <w:rsid w:val="6610F8A7"/>
    <w:rsid w:val="661817C0"/>
    <w:rsid w:val="667F0C77"/>
    <w:rsid w:val="668C2373"/>
    <w:rsid w:val="66A74CFC"/>
    <w:rsid w:val="676FAD95"/>
    <w:rsid w:val="67853D1E"/>
    <w:rsid w:val="67FE265A"/>
    <w:rsid w:val="684C1D9A"/>
    <w:rsid w:val="687BE3B8"/>
    <w:rsid w:val="68998A40"/>
    <w:rsid w:val="689EE575"/>
    <w:rsid w:val="68C05B70"/>
    <w:rsid w:val="68C7BBF4"/>
    <w:rsid w:val="68E543CC"/>
    <w:rsid w:val="6918DBE0"/>
    <w:rsid w:val="694FB6BE"/>
    <w:rsid w:val="695C8C1B"/>
    <w:rsid w:val="69ACE868"/>
    <w:rsid w:val="6A7A514A"/>
    <w:rsid w:val="6AF374AF"/>
    <w:rsid w:val="6AFF9FFE"/>
    <w:rsid w:val="6B5ACCEC"/>
    <w:rsid w:val="6B6E4571"/>
    <w:rsid w:val="6BC0775A"/>
    <w:rsid w:val="6C242FC3"/>
    <w:rsid w:val="6C999172"/>
    <w:rsid w:val="6CE185FD"/>
    <w:rsid w:val="6D1D23A2"/>
    <w:rsid w:val="6D3BAF51"/>
    <w:rsid w:val="6D3F4004"/>
    <w:rsid w:val="6D6B1567"/>
    <w:rsid w:val="6DD2958F"/>
    <w:rsid w:val="6DE2440D"/>
    <w:rsid w:val="6E106B6B"/>
    <w:rsid w:val="6E2AF2D3"/>
    <w:rsid w:val="6EC60870"/>
    <w:rsid w:val="6FA081C6"/>
    <w:rsid w:val="6FF3B5B4"/>
    <w:rsid w:val="712A200F"/>
    <w:rsid w:val="71605543"/>
    <w:rsid w:val="71804649"/>
    <w:rsid w:val="71EA91D3"/>
    <w:rsid w:val="71FDB85A"/>
    <w:rsid w:val="7222D389"/>
    <w:rsid w:val="72A1D38D"/>
    <w:rsid w:val="72A93E60"/>
    <w:rsid w:val="72DF3104"/>
    <w:rsid w:val="731A7F04"/>
    <w:rsid w:val="7327193B"/>
    <w:rsid w:val="73588027"/>
    <w:rsid w:val="7364231B"/>
    <w:rsid w:val="73C3808F"/>
    <w:rsid w:val="73C90AD5"/>
    <w:rsid w:val="740BD7CA"/>
    <w:rsid w:val="7421B44E"/>
    <w:rsid w:val="744FA894"/>
    <w:rsid w:val="746F8BD6"/>
    <w:rsid w:val="753FBE2B"/>
    <w:rsid w:val="75A6A746"/>
    <w:rsid w:val="75C04C64"/>
    <w:rsid w:val="75D6E27C"/>
    <w:rsid w:val="7655C869"/>
    <w:rsid w:val="76D220B9"/>
    <w:rsid w:val="7718328A"/>
    <w:rsid w:val="77999DD9"/>
    <w:rsid w:val="77EAE2F5"/>
    <w:rsid w:val="77EF1B28"/>
    <w:rsid w:val="77F5578C"/>
    <w:rsid w:val="7862EB22"/>
    <w:rsid w:val="7876A6A2"/>
    <w:rsid w:val="791C608A"/>
    <w:rsid w:val="7A6FBD3A"/>
    <w:rsid w:val="7ADAFD9D"/>
    <w:rsid w:val="7AFB90F9"/>
    <w:rsid w:val="7B0A244A"/>
    <w:rsid w:val="7B13EABA"/>
    <w:rsid w:val="7B5B0345"/>
    <w:rsid w:val="7B676C52"/>
    <w:rsid w:val="7C22EAE5"/>
    <w:rsid w:val="7C3D32CA"/>
    <w:rsid w:val="7CAA498A"/>
    <w:rsid w:val="7CB3F7C9"/>
    <w:rsid w:val="7CB734AF"/>
    <w:rsid w:val="7CF05362"/>
    <w:rsid w:val="7CF1C40F"/>
    <w:rsid w:val="7D428CC9"/>
    <w:rsid w:val="7D800370"/>
    <w:rsid w:val="7D85C9DD"/>
    <w:rsid w:val="7DC4BE1B"/>
    <w:rsid w:val="7DDBBAFE"/>
    <w:rsid w:val="7E0BD0E5"/>
    <w:rsid w:val="7EACDCA9"/>
    <w:rsid w:val="7EB00B6C"/>
    <w:rsid w:val="7EB495E8"/>
    <w:rsid w:val="7EC70DF0"/>
    <w:rsid w:val="7F2CF513"/>
    <w:rsid w:val="7F58253E"/>
    <w:rsid w:val="7F74D774"/>
    <w:rsid w:val="7FDF73A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2C23F"/>
  <w15:chartTrackingRefBased/>
  <w15:docId w15:val="{9AD4E90C-CEDB-48C3-89DD-A9AAC191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14"/>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3A"/>
    <w:pPr>
      <w:ind w:left="720"/>
      <w:contextualSpacing/>
    </w:pPr>
  </w:style>
  <w:style w:type="paragraph" w:styleId="BalloonText">
    <w:name w:val="Balloon Text"/>
    <w:basedOn w:val="Normal"/>
    <w:link w:val="BalloonTextChar"/>
    <w:uiPriority w:val="99"/>
    <w:semiHidden/>
    <w:unhideWhenUsed/>
    <w:rsid w:val="00150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7A"/>
    <w:rPr>
      <w:rFonts w:ascii="Segoe UI" w:hAnsi="Segoe UI" w:cs="Segoe UI"/>
      <w:sz w:val="18"/>
      <w:szCs w:val="18"/>
      <w:lang w:eastAsia="en-US"/>
    </w:rPr>
  </w:style>
  <w:style w:type="paragraph" w:styleId="Header">
    <w:name w:val="header"/>
    <w:basedOn w:val="Normal"/>
    <w:link w:val="HeaderChar"/>
    <w:uiPriority w:val="99"/>
    <w:unhideWhenUsed/>
    <w:rsid w:val="00D24313"/>
    <w:pPr>
      <w:tabs>
        <w:tab w:val="center" w:pos="4680"/>
        <w:tab w:val="right" w:pos="9360"/>
      </w:tabs>
    </w:pPr>
  </w:style>
  <w:style w:type="character" w:customStyle="1" w:styleId="HeaderChar">
    <w:name w:val="Header Char"/>
    <w:basedOn w:val="DefaultParagraphFont"/>
    <w:link w:val="Header"/>
    <w:uiPriority w:val="99"/>
    <w:rsid w:val="00D24313"/>
    <w:rPr>
      <w:rFonts w:ascii="Arial" w:hAnsi="Arial"/>
      <w:sz w:val="22"/>
      <w:szCs w:val="22"/>
      <w:lang w:eastAsia="en-US"/>
    </w:rPr>
  </w:style>
  <w:style w:type="paragraph" w:styleId="Footer">
    <w:name w:val="footer"/>
    <w:basedOn w:val="Normal"/>
    <w:link w:val="FooterChar"/>
    <w:uiPriority w:val="99"/>
    <w:unhideWhenUsed/>
    <w:rsid w:val="00D24313"/>
    <w:pPr>
      <w:tabs>
        <w:tab w:val="center" w:pos="4680"/>
        <w:tab w:val="right" w:pos="9360"/>
      </w:tabs>
    </w:pPr>
  </w:style>
  <w:style w:type="character" w:customStyle="1" w:styleId="FooterChar">
    <w:name w:val="Footer Char"/>
    <w:basedOn w:val="DefaultParagraphFont"/>
    <w:link w:val="Footer"/>
    <w:uiPriority w:val="99"/>
    <w:rsid w:val="00D24313"/>
    <w:rPr>
      <w:rFonts w:ascii="Arial" w:hAnsi="Arial"/>
      <w:sz w:val="22"/>
      <w:szCs w:val="22"/>
      <w:lang w:eastAsia="en-US"/>
    </w:rPr>
  </w:style>
  <w:style w:type="table" w:styleId="TableGrid">
    <w:name w:val="Table Grid"/>
    <w:basedOn w:val="TableNormal"/>
    <w:rsid w:val="00E760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D55"/>
    <w:rPr>
      <w:sz w:val="16"/>
      <w:szCs w:val="16"/>
    </w:rPr>
  </w:style>
  <w:style w:type="paragraph" w:styleId="CommentText">
    <w:name w:val="annotation text"/>
    <w:basedOn w:val="Normal"/>
    <w:link w:val="CommentTextChar"/>
    <w:uiPriority w:val="99"/>
    <w:unhideWhenUsed/>
    <w:rsid w:val="00125D55"/>
    <w:rPr>
      <w:sz w:val="20"/>
      <w:szCs w:val="20"/>
    </w:rPr>
  </w:style>
  <w:style w:type="character" w:customStyle="1" w:styleId="CommentTextChar">
    <w:name w:val="Comment Text Char"/>
    <w:basedOn w:val="DefaultParagraphFont"/>
    <w:link w:val="CommentText"/>
    <w:uiPriority w:val="99"/>
    <w:rsid w:val="00125D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25D55"/>
    <w:rPr>
      <w:b/>
      <w:bCs/>
    </w:rPr>
  </w:style>
  <w:style w:type="character" w:customStyle="1" w:styleId="CommentSubjectChar">
    <w:name w:val="Comment Subject Char"/>
    <w:basedOn w:val="CommentTextChar"/>
    <w:link w:val="CommentSubject"/>
    <w:uiPriority w:val="99"/>
    <w:semiHidden/>
    <w:rsid w:val="00125D55"/>
    <w:rPr>
      <w:rFonts w:ascii="Arial" w:hAnsi="Arial"/>
      <w:b/>
      <w:bCs/>
      <w:lang w:eastAsia="en-US"/>
    </w:rPr>
  </w:style>
  <w:style w:type="character" w:styleId="Hyperlink">
    <w:name w:val="Hyperlink"/>
    <w:basedOn w:val="DefaultParagraphFont"/>
    <w:uiPriority w:val="99"/>
    <w:unhideWhenUsed/>
    <w:rsid w:val="006029F2"/>
    <w:rPr>
      <w:color w:val="0563C1" w:themeColor="hyperlink"/>
      <w:u w:val="single"/>
    </w:rPr>
  </w:style>
  <w:style w:type="paragraph" w:customStyle="1" w:styleId="paragraph">
    <w:name w:val="paragraph"/>
    <w:basedOn w:val="Normal"/>
    <w:rsid w:val="00E441FD"/>
    <w:pPr>
      <w:spacing w:before="100" w:beforeAutospacing="1" w:after="100" w:afterAutospacing="1"/>
    </w:pPr>
    <w:rPr>
      <w:rFonts w:ascii="Times New Roman" w:eastAsia="Times New Roman" w:hAnsi="Times New Roman"/>
      <w:sz w:val="24"/>
      <w:szCs w:val="24"/>
      <w:lang w:eastAsia="en-PH"/>
    </w:rPr>
  </w:style>
  <w:style w:type="character" w:customStyle="1" w:styleId="normaltextrun">
    <w:name w:val="normaltextrun"/>
    <w:basedOn w:val="DefaultParagraphFont"/>
    <w:rsid w:val="00E441FD"/>
  </w:style>
  <w:style w:type="character" w:customStyle="1" w:styleId="eop">
    <w:name w:val="eop"/>
    <w:basedOn w:val="DefaultParagraphFont"/>
    <w:rsid w:val="00E441FD"/>
  </w:style>
  <w:style w:type="paragraph" w:styleId="FootnoteText">
    <w:name w:val="footnote text"/>
    <w:basedOn w:val="Normal"/>
    <w:link w:val="FootnoteTextChar"/>
    <w:uiPriority w:val="99"/>
    <w:semiHidden/>
    <w:unhideWhenUsed/>
    <w:rsid w:val="0042795D"/>
    <w:rPr>
      <w:sz w:val="20"/>
      <w:szCs w:val="20"/>
    </w:rPr>
  </w:style>
  <w:style w:type="character" w:customStyle="1" w:styleId="FootnoteTextChar">
    <w:name w:val="Footnote Text Char"/>
    <w:basedOn w:val="DefaultParagraphFont"/>
    <w:link w:val="FootnoteText"/>
    <w:uiPriority w:val="99"/>
    <w:semiHidden/>
    <w:rsid w:val="0042795D"/>
    <w:rPr>
      <w:rFonts w:ascii="Arial" w:hAnsi="Arial"/>
      <w:lang w:eastAsia="en-US"/>
    </w:rPr>
  </w:style>
  <w:style w:type="character" w:styleId="FootnoteReference">
    <w:name w:val="footnote reference"/>
    <w:basedOn w:val="DefaultParagraphFont"/>
    <w:uiPriority w:val="99"/>
    <w:semiHidden/>
    <w:unhideWhenUsed/>
    <w:rsid w:val="0042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162">
      <w:bodyDiv w:val="1"/>
      <w:marLeft w:val="0"/>
      <w:marRight w:val="0"/>
      <w:marTop w:val="0"/>
      <w:marBottom w:val="0"/>
      <w:divBdr>
        <w:top w:val="none" w:sz="0" w:space="0" w:color="auto"/>
        <w:left w:val="none" w:sz="0" w:space="0" w:color="auto"/>
        <w:bottom w:val="none" w:sz="0" w:space="0" w:color="auto"/>
        <w:right w:val="none" w:sz="0" w:space="0" w:color="auto"/>
      </w:divBdr>
    </w:div>
    <w:div w:id="24987457">
      <w:bodyDiv w:val="1"/>
      <w:marLeft w:val="0"/>
      <w:marRight w:val="0"/>
      <w:marTop w:val="0"/>
      <w:marBottom w:val="0"/>
      <w:divBdr>
        <w:top w:val="none" w:sz="0" w:space="0" w:color="auto"/>
        <w:left w:val="none" w:sz="0" w:space="0" w:color="auto"/>
        <w:bottom w:val="none" w:sz="0" w:space="0" w:color="auto"/>
        <w:right w:val="none" w:sz="0" w:space="0" w:color="auto"/>
      </w:divBdr>
    </w:div>
    <w:div w:id="41559483">
      <w:bodyDiv w:val="1"/>
      <w:marLeft w:val="0"/>
      <w:marRight w:val="0"/>
      <w:marTop w:val="0"/>
      <w:marBottom w:val="0"/>
      <w:divBdr>
        <w:top w:val="none" w:sz="0" w:space="0" w:color="auto"/>
        <w:left w:val="none" w:sz="0" w:space="0" w:color="auto"/>
        <w:bottom w:val="none" w:sz="0" w:space="0" w:color="auto"/>
        <w:right w:val="none" w:sz="0" w:space="0" w:color="auto"/>
      </w:divBdr>
    </w:div>
    <w:div w:id="128517974">
      <w:bodyDiv w:val="1"/>
      <w:marLeft w:val="0"/>
      <w:marRight w:val="0"/>
      <w:marTop w:val="0"/>
      <w:marBottom w:val="0"/>
      <w:divBdr>
        <w:top w:val="none" w:sz="0" w:space="0" w:color="auto"/>
        <w:left w:val="none" w:sz="0" w:space="0" w:color="auto"/>
        <w:bottom w:val="none" w:sz="0" w:space="0" w:color="auto"/>
        <w:right w:val="none" w:sz="0" w:space="0" w:color="auto"/>
      </w:divBdr>
      <w:divsChild>
        <w:div w:id="227082763">
          <w:marLeft w:val="0"/>
          <w:marRight w:val="0"/>
          <w:marTop w:val="0"/>
          <w:marBottom w:val="0"/>
          <w:divBdr>
            <w:top w:val="none" w:sz="0" w:space="0" w:color="auto"/>
            <w:left w:val="none" w:sz="0" w:space="0" w:color="auto"/>
            <w:bottom w:val="none" w:sz="0" w:space="0" w:color="auto"/>
            <w:right w:val="none" w:sz="0" w:space="0" w:color="auto"/>
          </w:divBdr>
          <w:divsChild>
            <w:div w:id="259067354">
              <w:marLeft w:val="0"/>
              <w:marRight w:val="0"/>
              <w:marTop w:val="0"/>
              <w:marBottom w:val="0"/>
              <w:divBdr>
                <w:top w:val="none" w:sz="0" w:space="0" w:color="auto"/>
                <w:left w:val="none" w:sz="0" w:space="0" w:color="auto"/>
                <w:bottom w:val="none" w:sz="0" w:space="0" w:color="auto"/>
                <w:right w:val="none" w:sz="0" w:space="0" w:color="auto"/>
              </w:divBdr>
            </w:div>
            <w:div w:id="831264682">
              <w:marLeft w:val="0"/>
              <w:marRight w:val="0"/>
              <w:marTop w:val="0"/>
              <w:marBottom w:val="0"/>
              <w:divBdr>
                <w:top w:val="none" w:sz="0" w:space="0" w:color="auto"/>
                <w:left w:val="none" w:sz="0" w:space="0" w:color="auto"/>
                <w:bottom w:val="none" w:sz="0" w:space="0" w:color="auto"/>
                <w:right w:val="none" w:sz="0" w:space="0" w:color="auto"/>
              </w:divBdr>
            </w:div>
            <w:div w:id="1102607197">
              <w:marLeft w:val="0"/>
              <w:marRight w:val="0"/>
              <w:marTop w:val="0"/>
              <w:marBottom w:val="0"/>
              <w:divBdr>
                <w:top w:val="none" w:sz="0" w:space="0" w:color="auto"/>
                <w:left w:val="none" w:sz="0" w:space="0" w:color="auto"/>
                <w:bottom w:val="none" w:sz="0" w:space="0" w:color="auto"/>
                <w:right w:val="none" w:sz="0" w:space="0" w:color="auto"/>
              </w:divBdr>
            </w:div>
            <w:div w:id="1815683596">
              <w:marLeft w:val="0"/>
              <w:marRight w:val="0"/>
              <w:marTop w:val="0"/>
              <w:marBottom w:val="0"/>
              <w:divBdr>
                <w:top w:val="none" w:sz="0" w:space="0" w:color="auto"/>
                <w:left w:val="none" w:sz="0" w:space="0" w:color="auto"/>
                <w:bottom w:val="none" w:sz="0" w:space="0" w:color="auto"/>
                <w:right w:val="none" w:sz="0" w:space="0" w:color="auto"/>
              </w:divBdr>
            </w:div>
            <w:div w:id="1909145222">
              <w:marLeft w:val="0"/>
              <w:marRight w:val="0"/>
              <w:marTop w:val="0"/>
              <w:marBottom w:val="0"/>
              <w:divBdr>
                <w:top w:val="none" w:sz="0" w:space="0" w:color="auto"/>
                <w:left w:val="none" w:sz="0" w:space="0" w:color="auto"/>
                <w:bottom w:val="none" w:sz="0" w:space="0" w:color="auto"/>
                <w:right w:val="none" w:sz="0" w:space="0" w:color="auto"/>
              </w:divBdr>
            </w:div>
            <w:div w:id="1924103341">
              <w:marLeft w:val="0"/>
              <w:marRight w:val="0"/>
              <w:marTop w:val="0"/>
              <w:marBottom w:val="0"/>
              <w:divBdr>
                <w:top w:val="none" w:sz="0" w:space="0" w:color="auto"/>
                <w:left w:val="none" w:sz="0" w:space="0" w:color="auto"/>
                <w:bottom w:val="none" w:sz="0" w:space="0" w:color="auto"/>
                <w:right w:val="none" w:sz="0" w:space="0" w:color="auto"/>
              </w:divBdr>
              <w:divsChild>
                <w:div w:id="432359874">
                  <w:marLeft w:val="0"/>
                  <w:marRight w:val="0"/>
                  <w:marTop w:val="0"/>
                  <w:marBottom w:val="0"/>
                  <w:divBdr>
                    <w:top w:val="none" w:sz="0" w:space="0" w:color="auto"/>
                    <w:left w:val="none" w:sz="0" w:space="0" w:color="auto"/>
                    <w:bottom w:val="none" w:sz="0" w:space="0" w:color="auto"/>
                    <w:right w:val="none" w:sz="0" w:space="0" w:color="auto"/>
                  </w:divBdr>
                </w:div>
                <w:div w:id="614211906">
                  <w:marLeft w:val="0"/>
                  <w:marRight w:val="0"/>
                  <w:marTop w:val="0"/>
                  <w:marBottom w:val="0"/>
                  <w:divBdr>
                    <w:top w:val="none" w:sz="0" w:space="0" w:color="auto"/>
                    <w:left w:val="none" w:sz="0" w:space="0" w:color="auto"/>
                    <w:bottom w:val="none" w:sz="0" w:space="0" w:color="auto"/>
                    <w:right w:val="none" w:sz="0" w:space="0" w:color="auto"/>
                  </w:divBdr>
                  <w:divsChild>
                    <w:div w:id="686442852">
                      <w:marLeft w:val="0"/>
                      <w:marRight w:val="0"/>
                      <w:marTop w:val="0"/>
                      <w:marBottom w:val="0"/>
                      <w:divBdr>
                        <w:top w:val="none" w:sz="0" w:space="0" w:color="auto"/>
                        <w:left w:val="none" w:sz="0" w:space="0" w:color="auto"/>
                        <w:bottom w:val="none" w:sz="0" w:space="0" w:color="auto"/>
                        <w:right w:val="none" w:sz="0" w:space="0" w:color="auto"/>
                      </w:divBdr>
                    </w:div>
                    <w:div w:id="1262568006">
                      <w:marLeft w:val="0"/>
                      <w:marRight w:val="0"/>
                      <w:marTop w:val="0"/>
                      <w:marBottom w:val="0"/>
                      <w:divBdr>
                        <w:top w:val="none" w:sz="0" w:space="0" w:color="auto"/>
                        <w:left w:val="none" w:sz="0" w:space="0" w:color="auto"/>
                        <w:bottom w:val="none" w:sz="0" w:space="0" w:color="auto"/>
                        <w:right w:val="none" w:sz="0" w:space="0" w:color="auto"/>
                      </w:divBdr>
                    </w:div>
                    <w:div w:id="1372224967">
                      <w:marLeft w:val="0"/>
                      <w:marRight w:val="0"/>
                      <w:marTop w:val="0"/>
                      <w:marBottom w:val="0"/>
                      <w:divBdr>
                        <w:top w:val="none" w:sz="0" w:space="0" w:color="auto"/>
                        <w:left w:val="none" w:sz="0" w:space="0" w:color="auto"/>
                        <w:bottom w:val="none" w:sz="0" w:space="0" w:color="auto"/>
                        <w:right w:val="none" w:sz="0" w:space="0" w:color="auto"/>
                      </w:divBdr>
                    </w:div>
                    <w:div w:id="1667125393">
                      <w:marLeft w:val="0"/>
                      <w:marRight w:val="0"/>
                      <w:marTop w:val="0"/>
                      <w:marBottom w:val="0"/>
                      <w:divBdr>
                        <w:top w:val="none" w:sz="0" w:space="0" w:color="auto"/>
                        <w:left w:val="none" w:sz="0" w:space="0" w:color="auto"/>
                        <w:bottom w:val="none" w:sz="0" w:space="0" w:color="auto"/>
                        <w:right w:val="none" w:sz="0" w:space="0" w:color="auto"/>
                      </w:divBdr>
                    </w:div>
                    <w:div w:id="1771317425">
                      <w:marLeft w:val="0"/>
                      <w:marRight w:val="0"/>
                      <w:marTop w:val="0"/>
                      <w:marBottom w:val="0"/>
                      <w:divBdr>
                        <w:top w:val="none" w:sz="0" w:space="0" w:color="auto"/>
                        <w:left w:val="none" w:sz="0" w:space="0" w:color="auto"/>
                        <w:bottom w:val="none" w:sz="0" w:space="0" w:color="auto"/>
                        <w:right w:val="none" w:sz="0" w:space="0" w:color="auto"/>
                      </w:divBdr>
                    </w:div>
                    <w:div w:id="1983728819">
                      <w:marLeft w:val="0"/>
                      <w:marRight w:val="0"/>
                      <w:marTop w:val="0"/>
                      <w:marBottom w:val="0"/>
                      <w:divBdr>
                        <w:top w:val="none" w:sz="0" w:space="0" w:color="auto"/>
                        <w:left w:val="none" w:sz="0" w:space="0" w:color="auto"/>
                        <w:bottom w:val="none" w:sz="0" w:space="0" w:color="auto"/>
                        <w:right w:val="none" w:sz="0" w:space="0" w:color="auto"/>
                      </w:divBdr>
                    </w:div>
                  </w:divsChild>
                </w:div>
                <w:div w:id="994141170">
                  <w:marLeft w:val="0"/>
                  <w:marRight w:val="0"/>
                  <w:marTop w:val="0"/>
                  <w:marBottom w:val="0"/>
                  <w:divBdr>
                    <w:top w:val="none" w:sz="0" w:space="0" w:color="auto"/>
                    <w:left w:val="none" w:sz="0" w:space="0" w:color="auto"/>
                    <w:bottom w:val="none" w:sz="0" w:space="0" w:color="auto"/>
                    <w:right w:val="none" w:sz="0" w:space="0" w:color="auto"/>
                  </w:divBdr>
                  <w:divsChild>
                    <w:div w:id="278923823">
                      <w:marLeft w:val="0"/>
                      <w:marRight w:val="0"/>
                      <w:marTop w:val="0"/>
                      <w:marBottom w:val="0"/>
                      <w:divBdr>
                        <w:top w:val="none" w:sz="0" w:space="0" w:color="auto"/>
                        <w:left w:val="none" w:sz="0" w:space="0" w:color="auto"/>
                        <w:bottom w:val="none" w:sz="0" w:space="0" w:color="auto"/>
                        <w:right w:val="none" w:sz="0" w:space="0" w:color="auto"/>
                      </w:divBdr>
                    </w:div>
                    <w:div w:id="1149713146">
                      <w:marLeft w:val="0"/>
                      <w:marRight w:val="0"/>
                      <w:marTop w:val="0"/>
                      <w:marBottom w:val="0"/>
                      <w:divBdr>
                        <w:top w:val="none" w:sz="0" w:space="0" w:color="auto"/>
                        <w:left w:val="none" w:sz="0" w:space="0" w:color="auto"/>
                        <w:bottom w:val="none" w:sz="0" w:space="0" w:color="auto"/>
                        <w:right w:val="none" w:sz="0" w:space="0" w:color="auto"/>
                      </w:divBdr>
                    </w:div>
                    <w:div w:id="1328168838">
                      <w:marLeft w:val="0"/>
                      <w:marRight w:val="0"/>
                      <w:marTop w:val="0"/>
                      <w:marBottom w:val="0"/>
                      <w:divBdr>
                        <w:top w:val="none" w:sz="0" w:space="0" w:color="auto"/>
                        <w:left w:val="none" w:sz="0" w:space="0" w:color="auto"/>
                        <w:bottom w:val="none" w:sz="0" w:space="0" w:color="auto"/>
                        <w:right w:val="none" w:sz="0" w:space="0" w:color="auto"/>
                      </w:divBdr>
                    </w:div>
                    <w:div w:id="1466779227">
                      <w:marLeft w:val="0"/>
                      <w:marRight w:val="0"/>
                      <w:marTop w:val="0"/>
                      <w:marBottom w:val="0"/>
                      <w:divBdr>
                        <w:top w:val="none" w:sz="0" w:space="0" w:color="auto"/>
                        <w:left w:val="none" w:sz="0" w:space="0" w:color="auto"/>
                        <w:bottom w:val="none" w:sz="0" w:space="0" w:color="auto"/>
                        <w:right w:val="none" w:sz="0" w:space="0" w:color="auto"/>
                      </w:divBdr>
                    </w:div>
                    <w:div w:id="1708487846">
                      <w:marLeft w:val="0"/>
                      <w:marRight w:val="0"/>
                      <w:marTop w:val="0"/>
                      <w:marBottom w:val="0"/>
                      <w:divBdr>
                        <w:top w:val="none" w:sz="0" w:space="0" w:color="auto"/>
                        <w:left w:val="none" w:sz="0" w:space="0" w:color="auto"/>
                        <w:bottom w:val="none" w:sz="0" w:space="0" w:color="auto"/>
                        <w:right w:val="none" w:sz="0" w:space="0" w:color="auto"/>
                      </w:divBdr>
                    </w:div>
                    <w:div w:id="1994602720">
                      <w:marLeft w:val="0"/>
                      <w:marRight w:val="0"/>
                      <w:marTop w:val="0"/>
                      <w:marBottom w:val="0"/>
                      <w:divBdr>
                        <w:top w:val="none" w:sz="0" w:space="0" w:color="auto"/>
                        <w:left w:val="none" w:sz="0" w:space="0" w:color="auto"/>
                        <w:bottom w:val="none" w:sz="0" w:space="0" w:color="auto"/>
                        <w:right w:val="none" w:sz="0" w:space="0" w:color="auto"/>
                      </w:divBdr>
                    </w:div>
                  </w:divsChild>
                </w:div>
                <w:div w:id="1364551717">
                  <w:marLeft w:val="0"/>
                  <w:marRight w:val="0"/>
                  <w:marTop w:val="0"/>
                  <w:marBottom w:val="0"/>
                  <w:divBdr>
                    <w:top w:val="none" w:sz="0" w:space="0" w:color="auto"/>
                    <w:left w:val="none" w:sz="0" w:space="0" w:color="auto"/>
                    <w:bottom w:val="none" w:sz="0" w:space="0" w:color="auto"/>
                    <w:right w:val="none" w:sz="0" w:space="0" w:color="auto"/>
                  </w:divBdr>
                </w:div>
                <w:div w:id="1443109032">
                  <w:marLeft w:val="0"/>
                  <w:marRight w:val="0"/>
                  <w:marTop w:val="0"/>
                  <w:marBottom w:val="0"/>
                  <w:divBdr>
                    <w:top w:val="none" w:sz="0" w:space="0" w:color="auto"/>
                    <w:left w:val="none" w:sz="0" w:space="0" w:color="auto"/>
                    <w:bottom w:val="none" w:sz="0" w:space="0" w:color="auto"/>
                    <w:right w:val="none" w:sz="0" w:space="0" w:color="auto"/>
                  </w:divBdr>
                </w:div>
                <w:div w:id="1689482661">
                  <w:marLeft w:val="0"/>
                  <w:marRight w:val="0"/>
                  <w:marTop w:val="0"/>
                  <w:marBottom w:val="0"/>
                  <w:divBdr>
                    <w:top w:val="none" w:sz="0" w:space="0" w:color="auto"/>
                    <w:left w:val="none" w:sz="0" w:space="0" w:color="auto"/>
                    <w:bottom w:val="none" w:sz="0" w:space="0" w:color="auto"/>
                    <w:right w:val="none" w:sz="0" w:space="0" w:color="auto"/>
                  </w:divBdr>
                </w:div>
                <w:div w:id="2020889194">
                  <w:marLeft w:val="0"/>
                  <w:marRight w:val="0"/>
                  <w:marTop w:val="0"/>
                  <w:marBottom w:val="0"/>
                  <w:divBdr>
                    <w:top w:val="none" w:sz="0" w:space="0" w:color="auto"/>
                    <w:left w:val="none" w:sz="0" w:space="0" w:color="auto"/>
                    <w:bottom w:val="none" w:sz="0" w:space="0" w:color="auto"/>
                    <w:right w:val="none" w:sz="0" w:space="0" w:color="auto"/>
                  </w:divBdr>
                </w:div>
                <w:div w:id="20813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320">
          <w:marLeft w:val="0"/>
          <w:marRight w:val="0"/>
          <w:marTop w:val="0"/>
          <w:marBottom w:val="0"/>
          <w:divBdr>
            <w:top w:val="none" w:sz="0" w:space="0" w:color="auto"/>
            <w:left w:val="none" w:sz="0" w:space="0" w:color="auto"/>
            <w:bottom w:val="none" w:sz="0" w:space="0" w:color="auto"/>
            <w:right w:val="none" w:sz="0" w:space="0" w:color="auto"/>
          </w:divBdr>
          <w:divsChild>
            <w:div w:id="1671565221">
              <w:marLeft w:val="0"/>
              <w:marRight w:val="0"/>
              <w:marTop w:val="0"/>
              <w:marBottom w:val="0"/>
              <w:divBdr>
                <w:top w:val="none" w:sz="0" w:space="0" w:color="auto"/>
                <w:left w:val="none" w:sz="0" w:space="0" w:color="auto"/>
                <w:bottom w:val="none" w:sz="0" w:space="0" w:color="auto"/>
                <w:right w:val="none" w:sz="0" w:space="0" w:color="auto"/>
              </w:divBdr>
            </w:div>
          </w:divsChild>
        </w:div>
        <w:div w:id="2089308414">
          <w:marLeft w:val="0"/>
          <w:marRight w:val="0"/>
          <w:marTop w:val="0"/>
          <w:marBottom w:val="0"/>
          <w:divBdr>
            <w:top w:val="none" w:sz="0" w:space="0" w:color="auto"/>
            <w:left w:val="none" w:sz="0" w:space="0" w:color="auto"/>
            <w:bottom w:val="none" w:sz="0" w:space="0" w:color="auto"/>
            <w:right w:val="none" w:sz="0" w:space="0" w:color="auto"/>
          </w:divBdr>
          <w:divsChild>
            <w:div w:id="4135501">
              <w:marLeft w:val="0"/>
              <w:marRight w:val="0"/>
              <w:marTop w:val="0"/>
              <w:marBottom w:val="0"/>
              <w:divBdr>
                <w:top w:val="none" w:sz="0" w:space="0" w:color="auto"/>
                <w:left w:val="none" w:sz="0" w:space="0" w:color="auto"/>
                <w:bottom w:val="none" w:sz="0" w:space="0" w:color="auto"/>
                <w:right w:val="none" w:sz="0" w:space="0" w:color="auto"/>
              </w:divBdr>
            </w:div>
            <w:div w:id="292910103">
              <w:marLeft w:val="0"/>
              <w:marRight w:val="0"/>
              <w:marTop w:val="0"/>
              <w:marBottom w:val="0"/>
              <w:divBdr>
                <w:top w:val="none" w:sz="0" w:space="0" w:color="auto"/>
                <w:left w:val="none" w:sz="0" w:space="0" w:color="auto"/>
                <w:bottom w:val="none" w:sz="0" w:space="0" w:color="auto"/>
                <w:right w:val="none" w:sz="0" w:space="0" w:color="auto"/>
              </w:divBdr>
            </w:div>
            <w:div w:id="403383715">
              <w:marLeft w:val="0"/>
              <w:marRight w:val="0"/>
              <w:marTop w:val="0"/>
              <w:marBottom w:val="0"/>
              <w:divBdr>
                <w:top w:val="none" w:sz="0" w:space="0" w:color="auto"/>
                <w:left w:val="none" w:sz="0" w:space="0" w:color="auto"/>
                <w:bottom w:val="none" w:sz="0" w:space="0" w:color="auto"/>
                <w:right w:val="none" w:sz="0" w:space="0" w:color="auto"/>
              </w:divBdr>
            </w:div>
            <w:div w:id="1148983037">
              <w:marLeft w:val="0"/>
              <w:marRight w:val="0"/>
              <w:marTop w:val="0"/>
              <w:marBottom w:val="0"/>
              <w:divBdr>
                <w:top w:val="none" w:sz="0" w:space="0" w:color="auto"/>
                <w:left w:val="none" w:sz="0" w:space="0" w:color="auto"/>
                <w:bottom w:val="none" w:sz="0" w:space="0" w:color="auto"/>
                <w:right w:val="none" w:sz="0" w:space="0" w:color="auto"/>
              </w:divBdr>
              <w:divsChild>
                <w:div w:id="506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702">
      <w:bodyDiv w:val="1"/>
      <w:marLeft w:val="0"/>
      <w:marRight w:val="0"/>
      <w:marTop w:val="0"/>
      <w:marBottom w:val="0"/>
      <w:divBdr>
        <w:top w:val="none" w:sz="0" w:space="0" w:color="auto"/>
        <w:left w:val="none" w:sz="0" w:space="0" w:color="auto"/>
        <w:bottom w:val="none" w:sz="0" w:space="0" w:color="auto"/>
        <w:right w:val="none" w:sz="0" w:space="0" w:color="auto"/>
      </w:divBdr>
    </w:div>
    <w:div w:id="194003942">
      <w:bodyDiv w:val="1"/>
      <w:marLeft w:val="0"/>
      <w:marRight w:val="0"/>
      <w:marTop w:val="0"/>
      <w:marBottom w:val="0"/>
      <w:divBdr>
        <w:top w:val="none" w:sz="0" w:space="0" w:color="auto"/>
        <w:left w:val="none" w:sz="0" w:space="0" w:color="auto"/>
        <w:bottom w:val="none" w:sz="0" w:space="0" w:color="auto"/>
        <w:right w:val="none" w:sz="0" w:space="0" w:color="auto"/>
      </w:divBdr>
    </w:div>
    <w:div w:id="229778814">
      <w:bodyDiv w:val="1"/>
      <w:marLeft w:val="0"/>
      <w:marRight w:val="0"/>
      <w:marTop w:val="0"/>
      <w:marBottom w:val="0"/>
      <w:divBdr>
        <w:top w:val="none" w:sz="0" w:space="0" w:color="auto"/>
        <w:left w:val="none" w:sz="0" w:space="0" w:color="auto"/>
        <w:bottom w:val="none" w:sz="0" w:space="0" w:color="auto"/>
        <w:right w:val="none" w:sz="0" w:space="0" w:color="auto"/>
      </w:divBdr>
    </w:div>
    <w:div w:id="270937553">
      <w:bodyDiv w:val="1"/>
      <w:marLeft w:val="0"/>
      <w:marRight w:val="0"/>
      <w:marTop w:val="0"/>
      <w:marBottom w:val="0"/>
      <w:divBdr>
        <w:top w:val="none" w:sz="0" w:space="0" w:color="auto"/>
        <w:left w:val="none" w:sz="0" w:space="0" w:color="auto"/>
        <w:bottom w:val="none" w:sz="0" w:space="0" w:color="auto"/>
        <w:right w:val="none" w:sz="0" w:space="0" w:color="auto"/>
      </w:divBdr>
    </w:div>
    <w:div w:id="298464146">
      <w:bodyDiv w:val="1"/>
      <w:marLeft w:val="0"/>
      <w:marRight w:val="0"/>
      <w:marTop w:val="0"/>
      <w:marBottom w:val="0"/>
      <w:divBdr>
        <w:top w:val="none" w:sz="0" w:space="0" w:color="auto"/>
        <w:left w:val="none" w:sz="0" w:space="0" w:color="auto"/>
        <w:bottom w:val="none" w:sz="0" w:space="0" w:color="auto"/>
        <w:right w:val="none" w:sz="0" w:space="0" w:color="auto"/>
      </w:divBdr>
    </w:div>
    <w:div w:id="317422194">
      <w:bodyDiv w:val="1"/>
      <w:marLeft w:val="0"/>
      <w:marRight w:val="0"/>
      <w:marTop w:val="0"/>
      <w:marBottom w:val="0"/>
      <w:divBdr>
        <w:top w:val="none" w:sz="0" w:space="0" w:color="auto"/>
        <w:left w:val="none" w:sz="0" w:space="0" w:color="auto"/>
        <w:bottom w:val="none" w:sz="0" w:space="0" w:color="auto"/>
        <w:right w:val="none" w:sz="0" w:space="0" w:color="auto"/>
      </w:divBdr>
    </w:div>
    <w:div w:id="336232302">
      <w:bodyDiv w:val="1"/>
      <w:marLeft w:val="0"/>
      <w:marRight w:val="0"/>
      <w:marTop w:val="0"/>
      <w:marBottom w:val="0"/>
      <w:divBdr>
        <w:top w:val="none" w:sz="0" w:space="0" w:color="auto"/>
        <w:left w:val="none" w:sz="0" w:space="0" w:color="auto"/>
        <w:bottom w:val="none" w:sz="0" w:space="0" w:color="auto"/>
        <w:right w:val="none" w:sz="0" w:space="0" w:color="auto"/>
      </w:divBdr>
      <w:divsChild>
        <w:div w:id="484859662">
          <w:marLeft w:val="0"/>
          <w:marRight w:val="0"/>
          <w:marTop w:val="0"/>
          <w:marBottom w:val="0"/>
          <w:divBdr>
            <w:top w:val="none" w:sz="0" w:space="0" w:color="auto"/>
            <w:left w:val="none" w:sz="0" w:space="0" w:color="auto"/>
            <w:bottom w:val="none" w:sz="0" w:space="0" w:color="auto"/>
            <w:right w:val="none" w:sz="0" w:space="0" w:color="auto"/>
          </w:divBdr>
        </w:div>
        <w:div w:id="1243643640">
          <w:marLeft w:val="0"/>
          <w:marRight w:val="0"/>
          <w:marTop w:val="0"/>
          <w:marBottom w:val="0"/>
          <w:divBdr>
            <w:top w:val="none" w:sz="0" w:space="0" w:color="auto"/>
            <w:left w:val="none" w:sz="0" w:space="0" w:color="auto"/>
            <w:bottom w:val="none" w:sz="0" w:space="0" w:color="auto"/>
            <w:right w:val="none" w:sz="0" w:space="0" w:color="auto"/>
          </w:divBdr>
        </w:div>
      </w:divsChild>
    </w:div>
    <w:div w:id="370762602">
      <w:bodyDiv w:val="1"/>
      <w:marLeft w:val="0"/>
      <w:marRight w:val="0"/>
      <w:marTop w:val="0"/>
      <w:marBottom w:val="0"/>
      <w:divBdr>
        <w:top w:val="none" w:sz="0" w:space="0" w:color="auto"/>
        <w:left w:val="none" w:sz="0" w:space="0" w:color="auto"/>
        <w:bottom w:val="none" w:sz="0" w:space="0" w:color="auto"/>
        <w:right w:val="none" w:sz="0" w:space="0" w:color="auto"/>
      </w:divBdr>
    </w:div>
    <w:div w:id="399594603">
      <w:bodyDiv w:val="1"/>
      <w:marLeft w:val="0"/>
      <w:marRight w:val="0"/>
      <w:marTop w:val="0"/>
      <w:marBottom w:val="0"/>
      <w:divBdr>
        <w:top w:val="none" w:sz="0" w:space="0" w:color="auto"/>
        <w:left w:val="none" w:sz="0" w:space="0" w:color="auto"/>
        <w:bottom w:val="none" w:sz="0" w:space="0" w:color="auto"/>
        <w:right w:val="none" w:sz="0" w:space="0" w:color="auto"/>
      </w:divBdr>
    </w:div>
    <w:div w:id="446049063">
      <w:bodyDiv w:val="1"/>
      <w:marLeft w:val="0"/>
      <w:marRight w:val="0"/>
      <w:marTop w:val="0"/>
      <w:marBottom w:val="0"/>
      <w:divBdr>
        <w:top w:val="none" w:sz="0" w:space="0" w:color="auto"/>
        <w:left w:val="none" w:sz="0" w:space="0" w:color="auto"/>
        <w:bottom w:val="none" w:sz="0" w:space="0" w:color="auto"/>
        <w:right w:val="none" w:sz="0" w:space="0" w:color="auto"/>
      </w:divBdr>
    </w:div>
    <w:div w:id="491944719">
      <w:bodyDiv w:val="1"/>
      <w:marLeft w:val="0"/>
      <w:marRight w:val="0"/>
      <w:marTop w:val="0"/>
      <w:marBottom w:val="0"/>
      <w:divBdr>
        <w:top w:val="none" w:sz="0" w:space="0" w:color="auto"/>
        <w:left w:val="none" w:sz="0" w:space="0" w:color="auto"/>
        <w:bottom w:val="none" w:sz="0" w:space="0" w:color="auto"/>
        <w:right w:val="none" w:sz="0" w:space="0" w:color="auto"/>
      </w:divBdr>
    </w:div>
    <w:div w:id="515387625">
      <w:bodyDiv w:val="1"/>
      <w:marLeft w:val="0"/>
      <w:marRight w:val="0"/>
      <w:marTop w:val="0"/>
      <w:marBottom w:val="0"/>
      <w:divBdr>
        <w:top w:val="none" w:sz="0" w:space="0" w:color="auto"/>
        <w:left w:val="none" w:sz="0" w:space="0" w:color="auto"/>
        <w:bottom w:val="none" w:sz="0" w:space="0" w:color="auto"/>
        <w:right w:val="none" w:sz="0" w:space="0" w:color="auto"/>
      </w:divBdr>
    </w:div>
    <w:div w:id="529029403">
      <w:bodyDiv w:val="1"/>
      <w:marLeft w:val="0"/>
      <w:marRight w:val="0"/>
      <w:marTop w:val="0"/>
      <w:marBottom w:val="0"/>
      <w:divBdr>
        <w:top w:val="none" w:sz="0" w:space="0" w:color="auto"/>
        <w:left w:val="none" w:sz="0" w:space="0" w:color="auto"/>
        <w:bottom w:val="none" w:sz="0" w:space="0" w:color="auto"/>
        <w:right w:val="none" w:sz="0" w:space="0" w:color="auto"/>
      </w:divBdr>
    </w:div>
    <w:div w:id="550265290">
      <w:bodyDiv w:val="1"/>
      <w:marLeft w:val="0"/>
      <w:marRight w:val="0"/>
      <w:marTop w:val="0"/>
      <w:marBottom w:val="0"/>
      <w:divBdr>
        <w:top w:val="none" w:sz="0" w:space="0" w:color="auto"/>
        <w:left w:val="none" w:sz="0" w:space="0" w:color="auto"/>
        <w:bottom w:val="none" w:sz="0" w:space="0" w:color="auto"/>
        <w:right w:val="none" w:sz="0" w:space="0" w:color="auto"/>
      </w:divBdr>
    </w:div>
    <w:div w:id="705955134">
      <w:bodyDiv w:val="1"/>
      <w:marLeft w:val="0"/>
      <w:marRight w:val="0"/>
      <w:marTop w:val="0"/>
      <w:marBottom w:val="0"/>
      <w:divBdr>
        <w:top w:val="none" w:sz="0" w:space="0" w:color="auto"/>
        <w:left w:val="none" w:sz="0" w:space="0" w:color="auto"/>
        <w:bottom w:val="none" w:sz="0" w:space="0" w:color="auto"/>
        <w:right w:val="none" w:sz="0" w:space="0" w:color="auto"/>
      </w:divBdr>
    </w:div>
    <w:div w:id="767192840">
      <w:bodyDiv w:val="1"/>
      <w:marLeft w:val="0"/>
      <w:marRight w:val="0"/>
      <w:marTop w:val="0"/>
      <w:marBottom w:val="0"/>
      <w:divBdr>
        <w:top w:val="none" w:sz="0" w:space="0" w:color="auto"/>
        <w:left w:val="none" w:sz="0" w:space="0" w:color="auto"/>
        <w:bottom w:val="none" w:sz="0" w:space="0" w:color="auto"/>
        <w:right w:val="none" w:sz="0" w:space="0" w:color="auto"/>
      </w:divBdr>
    </w:div>
    <w:div w:id="797728038">
      <w:bodyDiv w:val="1"/>
      <w:marLeft w:val="0"/>
      <w:marRight w:val="0"/>
      <w:marTop w:val="0"/>
      <w:marBottom w:val="0"/>
      <w:divBdr>
        <w:top w:val="none" w:sz="0" w:space="0" w:color="auto"/>
        <w:left w:val="none" w:sz="0" w:space="0" w:color="auto"/>
        <w:bottom w:val="none" w:sz="0" w:space="0" w:color="auto"/>
        <w:right w:val="none" w:sz="0" w:space="0" w:color="auto"/>
      </w:divBdr>
      <w:divsChild>
        <w:div w:id="431243390">
          <w:marLeft w:val="0"/>
          <w:marRight w:val="0"/>
          <w:marTop w:val="0"/>
          <w:marBottom w:val="0"/>
          <w:divBdr>
            <w:top w:val="none" w:sz="0" w:space="0" w:color="auto"/>
            <w:left w:val="none" w:sz="0" w:space="0" w:color="auto"/>
            <w:bottom w:val="none" w:sz="0" w:space="0" w:color="auto"/>
            <w:right w:val="none" w:sz="0" w:space="0" w:color="auto"/>
          </w:divBdr>
        </w:div>
        <w:div w:id="1495489403">
          <w:marLeft w:val="0"/>
          <w:marRight w:val="0"/>
          <w:marTop w:val="0"/>
          <w:marBottom w:val="0"/>
          <w:divBdr>
            <w:top w:val="none" w:sz="0" w:space="0" w:color="auto"/>
            <w:left w:val="none" w:sz="0" w:space="0" w:color="auto"/>
            <w:bottom w:val="none" w:sz="0" w:space="0" w:color="auto"/>
            <w:right w:val="none" w:sz="0" w:space="0" w:color="auto"/>
          </w:divBdr>
        </w:div>
      </w:divsChild>
    </w:div>
    <w:div w:id="859970893">
      <w:bodyDiv w:val="1"/>
      <w:marLeft w:val="0"/>
      <w:marRight w:val="0"/>
      <w:marTop w:val="0"/>
      <w:marBottom w:val="0"/>
      <w:divBdr>
        <w:top w:val="none" w:sz="0" w:space="0" w:color="auto"/>
        <w:left w:val="none" w:sz="0" w:space="0" w:color="auto"/>
        <w:bottom w:val="none" w:sz="0" w:space="0" w:color="auto"/>
        <w:right w:val="none" w:sz="0" w:space="0" w:color="auto"/>
      </w:divBdr>
    </w:div>
    <w:div w:id="928805553">
      <w:bodyDiv w:val="1"/>
      <w:marLeft w:val="0"/>
      <w:marRight w:val="0"/>
      <w:marTop w:val="0"/>
      <w:marBottom w:val="0"/>
      <w:divBdr>
        <w:top w:val="none" w:sz="0" w:space="0" w:color="auto"/>
        <w:left w:val="none" w:sz="0" w:space="0" w:color="auto"/>
        <w:bottom w:val="none" w:sz="0" w:space="0" w:color="auto"/>
        <w:right w:val="none" w:sz="0" w:space="0" w:color="auto"/>
      </w:divBdr>
      <w:divsChild>
        <w:div w:id="1415936550">
          <w:marLeft w:val="0"/>
          <w:marRight w:val="0"/>
          <w:marTop w:val="0"/>
          <w:marBottom w:val="0"/>
          <w:divBdr>
            <w:top w:val="none" w:sz="0" w:space="0" w:color="auto"/>
            <w:left w:val="none" w:sz="0" w:space="0" w:color="auto"/>
            <w:bottom w:val="none" w:sz="0" w:space="0" w:color="auto"/>
            <w:right w:val="none" w:sz="0" w:space="0" w:color="auto"/>
          </w:divBdr>
          <w:divsChild>
            <w:div w:id="722749852">
              <w:marLeft w:val="0"/>
              <w:marRight w:val="0"/>
              <w:marTop w:val="0"/>
              <w:marBottom w:val="0"/>
              <w:divBdr>
                <w:top w:val="none" w:sz="0" w:space="0" w:color="auto"/>
                <w:left w:val="none" w:sz="0" w:space="0" w:color="auto"/>
                <w:bottom w:val="none" w:sz="0" w:space="0" w:color="auto"/>
                <w:right w:val="none" w:sz="0" w:space="0" w:color="auto"/>
              </w:divBdr>
            </w:div>
          </w:divsChild>
        </w:div>
        <w:div w:id="1872761395">
          <w:marLeft w:val="0"/>
          <w:marRight w:val="0"/>
          <w:marTop w:val="0"/>
          <w:marBottom w:val="0"/>
          <w:divBdr>
            <w:top w:val="none" w:sz="0" w:space="0" w:color="auto"/>
            <w:left w:val="none" w:sz="0" w:space="0" w:color="auto"/>
            <w:bottom w:val="none" w:sz="0" w:space="0" w:color="auto"/>
            <w:right w:val="none" w:sz="0" w:space="0" w:color="auto"/>
          </w:divBdr>
          <w:divsChild>
            <w:div w:id="120542480">
              <w:marLeft w:val="0"/>
              <w:marRight w:val="0"/>
              <w:marTop w:val="0"/>
              <w:marBottom w:val="0"/>
              <w:divBdr>
                <w:top w:val="none" w:sz="0" w:space="0" w:color="auto"/>
                <w:left w:val="none" w:sz="0" w:space="0" w:color="auto"/>
                <w:bottom w:val="none" w:sz="0" w:space="0" w:color="auto"/>
                <w:right w:val="none" w:sz="0" w:space="0" w:color="auto"/>
              </w:divBdr>
            </w:div>
            <w:div w:id="219024298">
              <w:marLeft w:val="0"/>
              <w:marRight w:val="0"/>
              <w:marTop w:val="0"/>
              <w:marBottom w:val="0"/>
              <w:divBdr>
                <w:top w:val="none" w:sz="0" w:space="0" w:color="auto"/>
                <w:left w:val="none" w:sz="0" w:space="0" w:color="auto"/>
                <w:bottom w:val="none" w:sz="0" w:space="0" w:color="auto"/>
                <w:right w:val="none" w:sz="0" w:space="0" w:color="auto"/>
              </w:divBdr>
            </w:div>
            <w:div w:id="1621380513">
              <w:marLeft w:val="0"/>
              <w:marRight w:val="0"/>
              <w:marTop w:val="0"/>
              <w:marBottom w:val="0"/>
              <w:divBdr>
                <w:top w:val="none" w:sz="0" w:space="0" w:color="auto"/>
                <w:left w:val="none" w:sz="0" w:space="0" w:color="auto"/>
                <w:bottom w:val="none" w:sz="0" w:space="0" w:color="auto"/>
                <w:right w:val="none" w:sz="0" w:space="0" w:color="auto"/>
              </w:divBdr>
            </w:div>
            <w:div w:id="21121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394">
      <w:bodyDiv w:val="1"/>
      <w:marLeft w:val="0"/>
      <w:marRight w:val="0"/>
      <w:marTop w:val="0"/>
      <w:marBottom w:val="0"/>
      <w:divBdr>
        <w:top w:val="none" w:sz="0" w:space="0" w:color="auto"/>
        <w:left w:val="none" w:sz="0" w:space="0" w:color="auto"/>
        <w:bottom w:val="none" w:sz="0" w:space="0" w:color="auto"/>
        <w:right w:val="none" w:sz="0" w:space="0" w:color="auto"/>
      </w:divBdr>
      <w:divsChild>
        <w:div w:id="30764205">
          <w:marLeft w:val="0"/>
          <w:marRight w:val="0"/>
          <w:marTop w:val="0"/>
          <w:marBottom w:val="0"/>
          <w:divBdr>
            <w:top w:val="none" w:sz="0" w:space="0" w:color="auto"/>
            <w:left w:val="none" w:sz="0" w:space="0" w:color="auto"/>
            <w:bottom w:val="none" w:sz="0" w:space="0" w:color="auto"/>
            <w:right w:val="none" w:sz="0" w:space="0" w:color="auto"/>
          </w:divBdr>
          <w:divsChild>
            <w:div w:id="349528944">
              <w:marLeft w:val="0"/>
              <w:marRight w:val="0"/>
              <w:marTop w:val="0"/>
              <w:marBottom w:val="0"/>
              <w:divBdr>
                <w:top w:val="none" w:sz="0" w:space="0" w:color="auto"/>
                <w:left w:val="none" w:sz="0" w:space="0" w:color="auto"/>
                <w:bottom w:val="none" w:sz="0" w:space="0" w:color="auto"/>
                <w:right w:val="none" w:sz="0" w:space="0" w:color="auto"/>
              </w:divBdr>
            </w:div>
            <w:div w:id="1389182941">
              <w:marLeft w:val="0"/>
              <w:marRight w:val="0"/>
              <w:marTop w:val="0"/>
              <w:marBottom w:val="0"/>
              <w:divBdr>
                <w:top w:val="none" w:sz="0" w:space="0" w:color="auto"/>
                <w:left w:val="none" w:sz="0" w:space="0" w:color="auto"/>
                <w:bottom w:val="none" w:sz="0" w:space="0" w:color="auto"/>
                <w:right w:val="none" w:sz="0" w:space="0" w:color="auto"/>
              </w:divBdr>
            </w:div>
            <w:div w:id="1588419229">
              <w:marLeft w:val="0"/>
              <w:marRight w:val="0"/>
              <w:marTop w:val="0"/>
              <w:marBottom w:val="0"/>
              <w:divBdr>
                <w:top w:val="none" w:sz="0" w:space="0" w:color="auto"/>
                <w:left w:val="none" w:sz="0" w:space="0" w:color="auto"/>
                <w:bottom w:val="none" w:sz="0" w:space="0" w:color="auto"/>
                <w:right w:val="none" w:sz="0" w:space="0" w:color="auto"/>
              </w:divBdr>
            </w:div>
            <w:div w:id="1650094828">
              <w:marLeft w:val="0"/>
              <w:marRight w:val="0"/>
              <w:marTop w:val="0"/>
              <w:marBottom w:val="0"/>
              <w:divBdr>
                <w:top w:val="none" w:sz="0" w:space="0" w:color="auto"/>
                <w:left w:val="none" w:sz="0" w:space="0" w:color="auto"/>
                <w:bottom w:val="none" w:sz="0" w:space="0" w:color="auto"/>
                <w:right w:val="none" w:sz="0" w:space="0" w:color="auto"/>
              </w:divBdr>
            </w:div>
            <w:div w:id="1694531523">
              <w:marLeft w:val="0"/>
              <w:marRight w:val="0"/>
              <w:marTop w:val="0"/>
              <w:marBottom w:val="0"/>
              <w:divBdr>
                <w:top w:val="none" w:sz="0" w:space="0" w:color="auto"/>
                <w:left w:val="none" w:sz="0" w:space="0" w:color="auto"/>
                <w:bottom w:val="none" w:sz="0" w:space="0" w:color="auto"/>
                <w:right w:val="none" w:sz="0" w:space="0" w:color="auto"/>
              </w:divBdr>
            </w:div>
            <w:div w:id="1833570664">
              <w:marLeft w:val="0"/>
              <w:marRight w:val="0"/>
              <w:marTop w:val="0"/>
              <w:marBottom w:val="0"/>
              <w:divBdr>
                <w:top w:val="none" w:sz="0" w:space="0" w:color="auto"/>
                <w:left w:val="none" w:sz="0" w:space="0" w:color="auto"/>
                <w:bottom w:val="none" w:sz="0" w:space="0" w:color="auto"/>
                <w:right w:val="none" w:sz="0" w:space="0" w:color="auto"/>
              </w:divBdr>
            </w:div>
            <w:div w:id="20620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128">
      <w:bodyDiv w:val="1"/>
      <w:marLeft w:val="0"/>
      <w:marRight w:val="0"/>
      <w:marTop w:val="0"/>
      <w:marBottom w:val="0"/>
      <w:divBdr>
        <w:top w:val="none" w:sz="0" w:space="0" w:color="auto"/>
        <w:left w:val="none" w:sz="0" w:space="0" w:color="auto"/>
        <w:bottom w:val="none" w:sz="0" w:space="0" w:color="auto"/>
        <w:right w:val="none" w:sz="0" w:space="0" w:color="auto"/>
      </w:divBdr>
    </w:div>
    <w:div w:id="1086727867">
      <w:bodyDiv w:val="1"/>
      <w:marLeft w:val="0"/>
      <w:marRight w:val="0"/>
      <w:marTop w:val="0"/>
      <w:marBottom w:val="0"/>
      <w:divBdr>
        <w:top w:val="none" w:sz="0" w:space="0" w:color="auto"/>
        <w:left w:val="none" w:sz="0" w:space="0" w:color="auto"/>
        <w:bottom w:val="none" w:sz="0" w:space="0" w:color="auto"/>
        <w:right w:val="none" w:sz="0" w:space="0" w:color="auto"/>
      </w:divBdr>
    </w:div>
    <w:div w:id="1131896958">
      <w:bodyDiv w:val="1"/>
      <w:marLeft w:val="0"/>
      <w:marRight w:val="0"/>
      <w:marTop w:val="0"/>
      <w:marBottom w:val="0"/>
      <w:divBdr>
        <w:top w:val="none" w:sz="0" w:space="0" w:color="auto"/>
        <w:left w:val="none" w:sz="0" w:space="0" w:color="auto"/>
        <w:bottom w:val="none" w:sz="0" w:space="0" w:color="auto"/>
        <w:right w:val="none" w:sz="0" w:space="0" w:color="auto"/>
      </w:divBdr>
    </w:div>
    <w:div w:id="1196313447">
      <w:bodyDiv w:val="1"/>
      <w:marLeft w:val="0"/>
      <w:marRight w:val="0"/>
      <w:marTop w:val="0"/>
      <w:marBottom w:val="0"/>
      <w:divBdr>
        <w:top w:val="none" w:sz="0" w:space="0" w:color="auto"/>
        <w:left w:val="none" w:sz="0" w:space="0" w:color="auto"/>
        <w:bottom w:val="none" w:sz="0" w:space="0" w:color="auto"/>
        <w:right w:val="none" w:sz="0" w:space="0" w:color="auto"/>
      </w:divBdr>
    </w:div>
    <w:div w:id="1198542917">
      <w:bodyDiv w:val="1"/>
      <w:marLeft w:val="0"/>
      <w:marRight w:val="0"/>
      <w:marTop w:val="0"/>
      <w:marBottom w:val="0"/>
      <w:divBdr>
        <w:top w:val="none" w:sz="0" w:space="0" w:color="auto"/>
        <w:left w:val="none" w:sz="0" w:space="0" w:color="auto"/>
        <w:bottom w:val="none" w:sz="0" w:space="0" w:color="auto"/>
        <w:right w:val="none" w:sz="0" w:space="0" w:color="auto"/>
      </w:divBdr>
      <w:divsChild>
        <w:div w:id="5834840">
          <w:marLeft w:val="0"/>
          <w:marRight w:val="0"/>
          <w:marTop w:val="0"/>
          <w:marBottom w:val="0"/>
          <w:divBdr>
            <w:top w:val="none" w:sz="0" w:space="0" w:color="auto"/>
            <w:left w:val="none" w:sz="0" w:space="0" w:color="auto"/>
            <w:bottom w:val="none" w:sz="0" w:space="0" w:color="auto"/>
            <w:right w:val="none" w:sz="0" w:space="0" w:color="auto"/>
          </w:divBdr>
          <w:divsChild>
            <w:div w:id="27024300">
              <w:marLeft w:val="0"/>
              <w:marRight w:val="0"/>
              <w:marTop w:val="0"/>
              <w:marBottom w:val="0"/>
              <w:divBdr>
                <w:top w:val="none" w:sz="0" w:space="0" w:color="auto"/>
                <w:left w:val="none" w:sz="0" w:space="0" w:color="auto"/>
                <w:bottom w:val="none" w:sz="0" w:space="0" w:color="auto"/>
                <w:right w:val="none" w:sz="0" w:space="0" w:color="auto"/>
              </w:divBdr>
            </w:div>
            <w:div w:id="145128543">
              <w:marLeft w:val="0"/>
              <w:marRight w:val="0"/>
              <w:marTop w:val="0"/>
              <w:marBottom w:val="0"/>
              <w:divBdr>
                <w:top w:val="none" w:sz="0" w:space="0" w:color="auto"/>
                <w:left w:val="none" w:sz="0" w:space="0" w:color="auto"/>
                <w:bottom w:val="none" w:sz="0" w:space="0" w:color="auto"/>
                <w:right w:val="none" w:sz="0" w:space="0" w:color="auto"/>
              </w:divBdr>
            </w:div>
            <w:div w:id="703286544">
              <w:marLeft w:val="0"/>
              <w:marRight w:val="0"/>
              <w:marTop w:val="0"/>
              <w:marBottom w:val="0"/>
              <w:divBdr>
                <w:top w:val="none" w:sz="0" w:space="0" w:color="auto"/>
                <w:left w:val="none" w:sz="0" w:space="0" w:color="auto"/>
                <w:bottom w:val="none" w:sz="0" w:space="0" w:color="auto"/>
                <w:right w:val="none" w:sz="0" w:space="0" w:color="auto"/>
              </w:divBdr>
            </w:div>
            <w:div w:id="1429429758">
              <w:marLeft w:val="0"/>
              <w:marRight w:val="0"/>
              <w:marTop w:val="0"/>
              <w:marBottom w:val="0"/>
              <w:divBdr>
                <w:top w:val="none" w:sz="0" w:space="0" w:color="auto"/>
                <w:left w:val="none" w:sz="0" w:space="0" w:color="auto"/>
                <w:bottom w:val="none" w:sz="0" w:space="0" w:color="auto"/>
                <w:right w:val="none" w:sz="0" w:space="0" w:color="auto"/>
              </w:divBdr>
            </w:div>
            <w:div w:id="1523665052">
              <w:marLeft w:val="0"/>
              <w:marRight w:val="0"/>
              <w:marTop w:val="0"/>
              <w:marBottom w:val="0"/>
              <w:divBdr>
                <w:top w:val="none" w:sz="0" w:space="0" w:color="auto"/>
                <w:left w:val="none" w:sz="0" w:space="0" w:color="auto"/>
                <w:bottom w:val="none" w:sz="0" w:space="0" w:color="auto"/>
                <w:right w:val="none" w:sz="0" w:space="0" w:color="auto"/>
              </w:divBdr>
            </w:div>
          </w:divsChild>
        </w:div>
        <w:div w:id="64188665">
          <w:marLeft w:val="0"/>
          <w:marRight w:val="0"/>
          <w:marTop w:val="0"/>
          <w:marBottom w:val="0"/>
          <w:divBdr>
            <w:top w:val="none" w:sz="0" w:space="0" w:color="auto"/>
            <w:left w:val="none" w:sz="0" w:space="0" w:color="auto"/>
            <w:bottom w:val="none" w:sz="0" w:space="0" w:color="auto"/>
            <w:right w:val="none" w:sz="0" w:space="0" w:color="auto"/>
          </w:divBdr>
          <w:divsChild>
            <w:div w:id="538710441">
              <w:marLeft w:val="0"/>
              <w:marRight w:val="0"/>
              <w:marTop w:val="0"/>
              <w:marBottom w:val="0"/>
              <w:divBdr>
                <w:top w:val="none" w:sz="0" w:space="0" w:color="auto"/>
                <w:left w:val="none" w:sz="0" w:space="0" w:color="auto"/>
                <w:bottom w:val="none" w:sz="0" w:space="0" w:color="auto"/>
                <w:right w:val="none" w:sz="0" w:space="0" w:color="auto"/>
              </w:divBdr>
            </w:div>
          </w:divsChild>
        </w:div>
        <w:div w:id="84963192">
          <w:marLeft w:val="0"/>
          <w:marRight w:val="0"/>
          <w:marTop w:val="0"/>
          <w:marBottom w:val="0"/>
          <w:divBdr>
            <w:top w:val="none" w:sz="0" w:space="0" w:color="auto"/>
            <w:left w:val="none" w:sz="0" w:space="0" w:color="auto"/>
            <w:bottom w:val="none" w:sz="0" w:space="0" w:color="auto"/>
            <w:right w:val="none" w:sz="0" w:space="0" w:color="auto"/>
          </w:divBdr>
          <w:divsChild>
            <w:div w:id="2016691271">
              <w:marLeft w:val="0"/>
              <w:marRight w:val="0"/>
              <w:marTop w:val="0"/>
              <w:marBottom w:val="0"/>
              <w:divBdr>
                <w:top w:val="none" w:sz="0" w:space="0" w:color="auto"/>
                <w:left w:val="none" w:sz="0" w:space="0" w:color="auto"/>
                <w:bottom w:val="none" w:sz="0" w:space="0" w:color="auto"/>
                <w:right w:val="none" w:sz="0" w:space="0" w:color="auto"/>
              </w:divBdr>
            </w:div>
          </w:divsChild>
        </w:div>
        <w:div w:id="157692553">
          <w:marLeft w:val="0"/>
          <w:marRight w:val="0"/>
          <w:marTop w:val="0"/>
          <w:marBottom w:val="0"/>
          <w:divBdr>
            <w:top w:val="none" w:sz="0" w:space="0" w:color="auto"/>
            <w:left w:val="none" w:sz="0" w:space="0" w:color="auto"/>
            <w:bottom w:val="none" w:sz="0" w:space="0" w:color="auto"/>
            <w:right w:val="none" w:sz="0" w:space="0" w:color="auto"/>
          </w:divBdr>
          <w:divsChild>
            <w:div w:id="651375376">
              <w:marLeft w:val="0"/>
              <w:marRight w:val="0"/>
              <w:marTop w:val="0"/>
              <w:marBottom w:val="0"/>
              <w:divBdr>
                <w:top w:val="none" w:sz="0" w:space="0" w:color="auto"/>
                <w:left w:val="none" w:sz="0" w:space="0" w:color="auto"/>
                <w:bottom w:val="none" w:sz="0" w:space="0" w:color="auto"/>
                <w:right w:val="none" w:sz="0" w:space="0" w:color="auto"/>
              </w:divBdr>
            </w:div>
          </w:divsChild>
        </w:div>
        <w:div w:id="183977124">
          <w:marLeft w:val="0"/>
          <w:marRight w:val="0"/>
          <w:marTop w:val="0"/>
          <w:marBottom w:val="0"/>
          <w:divBdr>
            <w:top w:val="none" w:sz="0" w:space="0" w:color="auto"/>
            <w:left w:val="none" w:sz="0" w:space="0" w:color="auto"/>
            <w:bottom w:val="none" w:sz="0" w:space="0" w:color="auto"/>
            <w:right w:val="none" w:sz="0" w:space="0" w:color="auto"/>
          </w:divBdr>
          <w:divsChild>
            <w:div w:id="1765110295">
              <w:marLeft w:val="0"/>
              <w:marRight w:val="0"/>
              <w:marTop w:val="0"/>
              <w:marBottom w:val="0"/>
              <w:divBdr>
                <w:top w:val="none" w:sz="0" w:space="0" w:color="auto"/>
                <w:left w:val="none" w:sz="0" w:space="0" w:color="auto"/>
                <w:bottom w:val="none" w:sz="0" w:space="0" w:color="auto"/>
                <w:right w:val="none" w:sz="0" w:space="0" w:color="auto"/>
              </w:divBdr>
            </w:div>
          </w:divsChild>
        </w:div>
        <w:div w:id="337657597">
          <w:marLeft w:val="0"/>
          <w:marRight w:val="0"/>
          <w:marTop w:val="0"/>
          <w:marBottom w:val="0"/>
          <w:divBdr>
            <w:top w:val="none" w:sz="0" w:space="0" w:color="auto"/>
            <w:left w:val="none" w:sz="0" w:space="0" w:color="auto"/>
            <w:bottom w:val="none" w:sz="0" w:space="0" w:color="auto"/>
            <w:right w:val="none" w:sz="0" w:space="0" w:color="auto"/>
          </w:divBdr>
          <w:divsChild>
            <w:div w:id="76906210">
              <w:marLeft w:val="0"/>
              <w:marRight w:val="0"/>
              <w:marTop w:val="0"/>
              <w:marBottom w:val="0"/>
              <w:divBdr>
                <w:top w:val="none" w:sz="0" w:space="0" w:color="auto"/>
                <w:left w:val="none" w:sz="0" w:space="0" w:color="auto"/>
                <w:bottom w:val="none" w:sz="0" w:space="0" w:color="auto"/>
                <w:right w:val="none" w:sz="0" w:space="0" w:color="auto"/>
              </w:divBdr>
            </w:div>
            <w:div w:id="1043674229">
              <w:marLeft w:val="0"/>
              <w:marRight w:val="0"/>
              <w:marTop w:val="0"/>
              <w:marBottom w:val="0"/>
              <w:divBdr>
                <w:top w:val="none" w:sz="0" w:space="0" w:color="auto"/>
                <w:left w:val="none" w:sz="0" w:space="0" w:color="auto"/>
                <w:bottom w:val="none" w:sz="0" w:space="0" w:color="auto"/>
                <w:right w:val="none" w:sz="0" w:space="0" w:color="auto"/>
              </w:divBdr>
            </w:div>
            <w:div w:id="1280062530">
              <w:marLeft w:val="0"/>
              <w:marRight w:val="0"/>
              <w:marTop w:val="0"/>
              <w:marBottom w:val="0"/>
              <w:divBdr>
                <w:top w:val="none" w:sz="0" w:space="0" w:color="auto"/>
                <w:left w:val="none" w:sz="0" w:space="0" w:color="auto"/>
                <w:bottom w:val="none" w:sz="0" w:space="0" w:color="auto"/>
                <w:right w:val="none" w:sz="0" w:space="0" w:color="auto"/>
              </w:divBdr>
            </w:div>
            <w:div w:id="1574391949">
              <w:marLeft w:val="0"/>
              <w:marRight w:val="0"/>
              <w:marTop w:val="0"/>
              <w:marBottom w:val="0"/>
              <w:divBdr>
                <w:top w:val="none" w:sz="0" w:space="0" w:color="auto"/>
                <w:left w:val="none" w:sz="0" w:space="0" w:color="auto"/>
                <w:bottom w:val="none" w:sz="0" w:space="0" w:color="auto"/>
                <w:right w:val="none" w:sz="0" w:space="0" w:color="auto"/>
              </w:divBdr>
            </w:div>
            <w:div w:id="1626160433">
              <w:marLeft w:val="0"/>
              <w:marRight w:val="0"/>
              <w:marTop w:val="0"/>
              <w:marBottom w:val="0"/>
              <w:divBdr>
                <w:top w:val="none" w:sz="0" w:space="0" w:color="auto"/>
                <w:left w:val="none" w:sz="0" w:space="0" w:color="auto"/>
                <w:bottom w:val="none" w:sz="0" w:space="0" w:color="auto"/>
                <w:right w:val="none" w:sz="0" w:space="0" w:color="auto"/>
              </w:divBdr>
            </w:div>
            <w:div w:id="1718235463">
              <w:marLeft w:val="0"/>
              <w:marRight w:val="0"/>
              <w:marTop w:val="0"/>
              <w:marBottom w:val="0"/>
              <w:divBdr>
                <w:top w:val="none" w:sz="0" w:space="0" w:color="auto"/>
                <w:left w:val="none" w:sz="0" w:space="0" w:color="auto"/>
                <w:bottom w:val="none" w:sz="0" w:space="0" w:color="auto"/>
                <w:right w:val="none" w:sz="0" w:space="0" w:color="auto"/>
              </w:divBdr>
            </w:div>
            <w:div w:id="2103647845">
              <w:marLeft w:val="0"/>
              <w:marRight w:val="0"/>
              <w:marTop w:val="0"/>
              <w:marBottom w:val="0"/>
              <w:divBdr>
                <w:top w:val="none" w:sz="0" w:space="0" w:color="auto"/>
                <w:left w:val="none" w:sz="0" w:space="0" w:color="auto"/>
                <w:bottom w:val="none" w:sz="0" w:space="0" w:color="auto"/>
                <w:right w:val="none" w:sz="0" w:space="0" w:color="auto"/>
              </w:divBdr>
            </w:div>
          </w:divsChild>
        </w:div>
        <w:div w:id="443883345">
          <w:marLeft w:val="0"/>
          <w:marRight w:val="0"/>
          <w:marTop w:val="0"/>
          <w:marBottom w:val="0"/>
          <w:divBdr>
            <w:top w:val="none" w:sz="0" w:space="0" w:color="auto"/>
            <w:left w:val="none" w:sz="0" w:space="0" w:color="auto"/>
            <w:bottom w:val="none" w:sz="0" w:space="0" w:color="auto"/>
            <w:right w:val="none" w:sz="0" w:space="0" w:color="auto"/>
          </w:divBdr>
          <w:divsChild>
            <w:div w:id="245576975">
              <w:marLeft w:val="0"/>
              <w:marRight w:val="0"/>
              <w:marTop w:val="0"/>
              <w:marBottom w:val="0"/>
              <w:divBdr>
                <w:top w:val="none" w:sz="0" w:space="0" w:color="auto"/>
                <w:left w:val="none" w:sz="0" w:space="0" w:color="auto"/>
                <w:bottom w:val="none" w:sz="0" w:space="0" w:color="auto"/>
                <w:right w:val="none" w:sz="0" w:space="0" w:color="auto"/>
              </w:divBdr>
            </w:div>
            <w:div w:id="290399421">
              <w:marLeft w:val="0"/>
              <w:marRight w:val="0"/>
              <w:marTop w:val="0"/>
              <w:marBottom w:val="0"/>
              <w:divBdr>
                <w:top w:val="none" w:sz="0" w:space="0" w:color="auto"/>
                <w:left w:val="none" w:sz="0" w:space="0" w:color="auto"/>
                <w:bottom w:val="none" w:sz="0" w:space="0" w:color="auto"/>
                <w:right w:val="none" w:sz="0" w:space="0" w:color="auto"/>
              </w:divBdr>
            </w:div>
            <w:div w:id="330909149">
              <w:marLeft w:val="0"/>
              <w:marRight w:val="0"/>
              <w:marTop w:val="0"/>
              <w:marBottom w:val="0"/>
              <w:divBdr>
                <w:top w:val="none" w:sz="0" w:space="0" w:color="auto"/>
                <w:left w:val="none" w:sz="0" w:space="0" w:color="auto"/>
                <w:bottom w:val="none" w:sz="0" w:space="0" w:color="auto"/>
                <w:right w:val="none" w:sz="0" w:space="0" w:color="auto"/>
              </w:divBdr>
            </w:div>
            <w:div w:id="344796104">
              <w:marLeft w:val="0"/>
              <w:marRight w:val="0"/>
              <w:marTop w:val="0"/>
              <w:marBottom w:val="0"/>
              <w:divBdr>
                <w:top w:val="none" w:sz="0" w:space="0" w:color="auto"/>
                <w:left w:val="none" w:sz="0" w:space="0" w:color="auto"/>
                <w:bottom w:val="none" w:sz="0" w:space="0" w:color="auto"/>
                <w:right w:val="none" w:sz="0" w:space="0" w:color="auto"/>
              </w:divBdr>
            </w:div>
            <w:div w:id="1181697703">
              <w:marLeft w:val="0"/>
              <w:marRight w:val="0"/>
              <w:marTop w:val="0"/>
              <w:marBottom w:val="0"/>
              <w:divBdr>
                <w:top w:val="none" w:sz="0" w:space="0" w:color="auto"/>
                <w:left w:val="none" w:sz="0" w:space="0" w:color="auto"/>
                <w:bottom w:val="none" w:sz="0" w:space="0" w:color="auto"/>
                <w:right w:val="none" w:sz="0" w:space="0" w:color="auto"/>
              </w:divBdr>
            </w:div>
            <w:div w:id="1975134520">
              <w:marLeft w:val="0"/>
              <w:marRight w:val="0"/>
              <w:marTop w:val="0"/>
              <w:marBottom w:val="0"/>
              <w:divBdr>
                <w:top w:val="none" w:sz="0" w:space="0" w:color="auto"/>
                <w:left w:val="none" w:sz="0" w:space="0" w:color="auto"/>
                <w:bottom w:val="none" w:sz="0" w:space="0" w:color="auto"/>
                <w:right w:val="none" w:sz="0" w:space="0" w:color="auto"/>
              </w:divBdr>
            </w:div>
          </w:divsChild>
        </w:div>
        <w:div w:id="455948111">
          <w:marLeft w:val="0"/>
          <w:marRight w:val="0"/>
          <w:marTop w:val="0"/>
          <w:marBottom w:val="0"/>
          <w:divBdr>
            <w:top w:val="none" w:sz="0" w:space="0" w:color="auto"/>
            <w:left w:val="none" w:sz="0" w:space="0" w:color="auto"/>
            <w:bottom w:val="none" w:sz="0" w:space="0" w:color="auto"/>
            <w:right w:val="none" w:sz="0" w:space="0" w:color="auto"/>
          </w:divBdr>
          <w:divsChild>
            <w:div w:id="673342648">
              <w:marLeft w:val="0"/>
              <w:marRight w:val="0"/>
              <w:marTop w:val="0"/>
              <w:marBottom w:val="0"/>
              <w:divBdr>
                <w:top w:val="none" w:sz="0" w:space="0" w:color="auto"/>
                <w:left w:val="none" w:sz="0" w:space="0" w:color="auto"/>
                <w:bottom w:val="none" w:sz="0" w:space="0" w:color="auto"/>
                <w:right w:val="none" w:sz="0" w:space="0" w:color="auto"/>
              </w:divBdr>
            </w:div>
          </w:divsChild>
        </w:div>
        <w:div w:id="614943659">
          <w:marLeft w:val="0"/>
          <w:marRight w:val="0"/>
          <w:marTop w:val="0"/>
          <w:marBottom w:val="0"/>
          <w:divBdr>
            <w:top w:val="none" w:sz="0" w:space="0" w:color="auto"/>
            <w:left w:val="none" w:sz="0" w:space="0" w:color="auto"/>
            <w:bottom w:val="none" w:sz="0" w:space="0" w:color="auto"/>
            <w:right w:val="none" w:sz="0" w:space="0" w:color="auto"/>
          </w:divBdr>
          <w:divsChild>
            <w:div w:id="230124139">
              <w:marLeft w:val="0"/>
              <w:marRight w:val="0"/>
              <w:marTop w:val="0"/>
              <w:marBottom w:val="0"/>
              <w:divBdr>
                <w:top w:val="none" w:sz="0" w:space="0" w:color="auto"/>
                <w:left w:val="none" w:sz="0" w:space="0" w:color="auto"/>
                <w:bottom w:val="none" w:sz="0" w:space="0" w:color="auto"/>
                <w:right w:val="none" w:sz="0" w:space="0" w:color="auto"/>
              </w:divBdr>
            </w:div>
            <w:div w:id="620460309">
              <w:marLeft w:val="0"/>
              <w:marRight w:val="0"/>
              <w:marTop w:val="0"/>
              <w:marBottom w:val="0"/>
              <w:divBdr>
                <w:top w:val="none" w:sz="0" w:space="0" w:color="auto"/>
                <w:left w:val="none" w:sz="0" w:space="0" w:color="auto"/>
                <w:bottom w:val="none" w:sz="0" w:space="0" w:color="auto"/>
                <w:right w:val="none" w:sz="0" w:space="0" w:color="auto"/>
              </w:divBdr>
            </w:div>
            <w:div w:id="1678727618">
              <w:marLeft w:val="0"/>
              <w:marRight w:val="0"/>
              <w:marTop w:val="0"/>
              <w:marBottom w:val="0"/>
              <w:divBdr>
                <w:top w:val="none" w:sz="0" w:space="0" w:color="auto"/>
                <w:left w:val="none" w:sz="0" w:space="0" w:color="auto"/>
                <w:bottom w:val="none" w:sz="0" w:space="0" w:color="auto"/>
                <w:right w:val="none" w:sz="0" w:space="0" w:color="auto"/>
              </w:divBdr>
            </w:div>
          </w:divsChild>
        </w:div>
        <w:div w:id="895045408">
          <w:marLeft w:val="0"/>
          <w:marRight w:val="0"/>
          <w:marTop w:val="0"/>
          <w:marBottom w:val="0"/>
          <w:divBdr>
            <w:top w:val="none" w:sz="0" w:space="0" w:color="auto"/>
            <w:left w:val="none" w:sz="0" w:space="0" w:color="auto"/>
            <w:bottom w:val="none" w:sz="0" w:space="0" w:color="auto"/>
            <w:right w:val="none" w:sz="0" w:space="0" w:color="auto"/>
          </w:divBdr>
          <w:divsChild>
            <w:div w:id="631441934">
              <w:marLeft w:val="0"/>
              <w:marRight w:val="0"/>
              <w:marTop w:val="0"/>
              <w:marBottom w:val="0"/>
              <w:divBdr>
                <w:top w:val="none" w:sz="0" w:space="0" w:color="auto"/>
                <w:left w:val="none" w:sz="0" w:space="0" w:color="auto"/>
                <w:bottom w:val="none" w:sz="0" w:space="0" w:color="auto"/>
                <w:right w:val="none" w:sz="0" w:space="0" w:color="auto"/>
              </w:divBdr>
            </w:div>
            <w:div w:id="650790319">
              <w:marLeft w:val="0"/>
              <w:marRight w:val="0"/>
              <w:marTop w:val="0"/>
              <w:marBottom w:val="0"/>
              <w:divBdr>
                <w:top w:val="none" w:sz="0" w:space="0" w:color="auto"/>
                <w:left w:val="none" w:sz="0" w:space="0" w:color="auto"/>
                <w:bottom w:val="none" w:sz="0" w:space="0" w:color="auto"/>
                <w:right w:val="none" w:sz="0" w:space="0" w:color="auto"/>
              </w:divBdr>
            </w:div>
            <w:div w:id="1387216765">
              <w:marLeft w:val="0"/>
              <w:marRight w:val="0"/>
              <w:marTop w:val="0"/>
              <w:marBottom w:val="0"/>
              <w:divBdr>
                <w:top w:val="none" w:sz="0" w:space="0" w:color="auto"/>
                <w:left w:val="none" w:sz="0" w:space="0" w:color="auto"/>
                <w:bottom w:val="none" w:sz="0" w:space="0" w:color="auto"/>
                <w:right w:val="none" w:sz="0" w:space="0" w:color="auto"/>
              </w:divBdr>
            </w:div>
            <w:div w:id="1499005875">
              <w:marLeft w:val="0"/>
              <w:marRight w:val="0"/>
              <w:marTop w:val="0"/>
              <w:marBottom w:val="0"/>
              <w:divBdr>
                <w:top w:val="none" w:sz="0" w:space="0" w:color="auto"/>
                <w:left w:val="none" w:sz="0" w:space="0" w:color="auto"/>
                <w:bottom w:val="none" w:sz="0" w:space="0" w:color="auto"/>
                <w:right w:val="none" w:sz="0" w:space="0" w:color="auto"/>
              </w:divBdr>
            </w:div>
          </w:divsChild>
        </w:div>
        <w:div w:id="948662160">
          <w:marLeft w:val="0"/>
          <w:marRight w:val="0"/>
          <w:marTop w:val="0"/>
          <w:marBottom w:val="0"/>
          <w:divBdr>
            <w:top w:val="none" w:sz="0" w:space="0" w:color="auto"/>
            <w:left w:val="none" w:sz="0" w:space="0" w:color="auto"/>
            <w:bottom w:val="none" w:sz="0" w:space="0" w:color="auto"/>
            <w:right w:val="none" w:sz="0" w:space="0" w:color="auto"/>
          </w:divBdr>
          <w:divsChild>
            <w:div w:id="232667201">
              <w:marLeft w:val="0"/>
              <w:marRight w:val="0"/>
              <w:marTop w:val="0"/>
              <w:marBottom w:val="0"/>
              <w:divBdr>
                <w:top w:val="none" w:sz="0" w:space="0" w:color="auto"/>
                <w:left w:val="none" w:sz="0" w:space="0" w:color="auto"/>
                <w:bottom w:val="none" w:sz="0" w:space="0" w:color="auto"/>
                <w:right w:val="none" w:sz="0" w:space="0" w:color="auto"/>
              </w:divBdr>
            </w:div>
            <w:div w:id="262149071">
              <w:marLeft w:val="0"/>
              <w:marRight w:val="0"/>
              <w:marTop w:val="0"/>
              <w:marBottom w:val="0"/>
              <w:divBdr>
                <w:top w:val="none" w:sz="0" w:space="0" w:color="auto"/>
                <w:left w:val="none" w:sz="0" w:space="0" w:color="auto"/>
                <w:bottom w:val="none" w:sz="0" w:space="0" w:color="auto"/>
                <w:right w:val="none" w:sz="0" w:space="0" w:color="auto"/>
              </w:divBdr>
            </w:div>
            <w:div w:id="1263218945">
              <w:marLeft w:val="0"/>
              <w:marRight w:val="0"/>
              <w:marTop w:val="0"/>
              <w:marBottom w:val="0"/>
              <w:divBdr>
                <w:top w:val="none" w:sz="0" w:space="0" w:color="auto"/>
                <w:left w:val="none" w:sz="0" w:space="0" w:color="auto"/>
                <w:bottom w:val="none" w:sz="0" w:space="0" w:color="auto"/>
                <w:right w:val="none" w:sz="0" w:space="0" w:color="auto"/>
              </w:divBdr>
            </w:div>
          </w:divsChild>
        </w:div>
        <w:div w:id="1001928201">
          <w:marLeft w:val="0"/>
          <w:marRight w:val="0"/>
          <w:marTop w:val="0"/>
          <w:marBottom w:val="0"/>
          <w:divBdr>
            <w:top w:val="none" w:sz="0" w:space="0" w:color="auto"/>
            <w:left w:val="none" w:sz="0" w:space="0" w:color="auto"/>
            <w:bottom w:val="none" w:sz="0" w:space="0" w:color="auto"/>
            <w:right w:val="none" w:sz="0" w:space="0" w:color="auto"/>
          </w:divBdr>
          <w:divsChild>
            <w:div w:id="481435222">
              <w:marLeft w:val="0"/>
              <w:marRight w:val="0"/>
              <w:marTop w:val="0"/>
              <w:marBottom w:val="0"/>
              <w:divBdr>
                <w:top w:val="none" w:sz="0" w:space="0" w:color="auto"/>
                <w:left w:val="none" w:sz="0" w:space="0" w:color="auto"/>
                <w:bottom w:val="none" w:sz="0" w:space="0" w:color="auto"/>
                <w:right w:val="none" w:sz="0" w:space="0" w:color="auto"/>
              </w:divBdr>
            </w:div>
            <w:div w:id="527714755">
              <w:marLeft w:val="0"/>
              <w:marRight w:val="0"/>
              <w:marTop w:val="0"/>
              <w:marBottom w:val="0"/>
              <w:divBdr>
                <w:top w:val="none" w:sz="0" w:space="0" w:color="auto"/>
                <w:left w:val="none" w:sz="0" w:space="0" w:color="auto"/>
                <w:bottom w:val="none" w:sz="0" w:space="0" w:color="auto"/>
                <w:right w:val="none" w:sz="0" w:space="0" w:color="auto"/>
              </w:divBdr>
            </w:div>
            <w:div w:id="806052382">
              <w:marLeft w:val="0"/>
              <w:marRight w:val="0"/>
              <w:marTop w:val="0"/>
              <w:marBottom w:val="0"/>
              <w:divBdr>
                <w:top w:val="none" w:sz="0" w:space="0" w:color="auto"/>
                <w:left w:val="none" w:sz="0" w:space="0" w:color="auto"/>
                <w:bottom w:val="none" w:sz="0" w:space="0" w:color="auto"/>
                <w:right w:val="none" w:sz="0" w:space="0" w:color="auto"/>
              </w:divBdr>
            </w:div>
            <w:div w:id="1540628174">
              <w:marLeft w:val="0"/>
              <w:marRight w:val="0"/>
              <w:marTop w:val="0"/>
              <w:marBottom w:val="0"/>
              <w:divBdr>
                <w:top w:val="none" w:sz="0" w:space="0" w:color="auto"/>
                <w:left w:val="none" w:sz="0" w:space="0" w:color="auto"/>
                <w:bottom w:val="none" w:sz="0" w:space="0" w:color="auto"/>
                <w:right w:val="none" w:sz="0" w:space="0" w:color="auto"/>
              </w:divBdr>
            </w:div>
            <w:div w:id="1554347928">
              <w:marLeft w:val="0"/>
              <w:marRight w:val="0"/>
              <w:marTop w:val="0"/>
              <w:marBottom w:val="0"/>
              <w:divBdr>
                <w:top w:val="none" w:sz="0" w:space="0" w:color="auto"/>
                <w:left w:val="none" w:sz="0" w:space="0" w:color="auto"/>
                <w:bottom w:val="none" w:sz="0" w:space="0" w:color="auto"/>
                <w:right w:val="none" w:sz="0" w:space="0" w:color="auto"/>
              </w:divBdr>
            </w:div>
            <w:div w:id="1910455502">
              <w:marLeft w:val="0"/>
              <w:marRight w:val="0"/>
              <w:marTop w:val="0"/>
              <w:marBottom w:val="0"/>
              <w:divBdr>
                <w:top w:val="none" w:sz="0" w:space="0" w:color="auto"/>
                <w:left w:val="none" w:sz="0" w:space="0" w:color="auto"/>
                <w:bottom w:val="none" w:sz="0" w:space="0" w:color="auto"/>
                <w:right w:val="none" w:sz="0" w:space="0" w:color="auto"/>
              </w:divBdr>
            </w:div>
            <w:div w:id="1926303909">
              <w:marLeft w:val="0"/>
              <w:marRight w:val="0"/>
              <w:marTop w:val="0"/>
              <w:marBottom w:val="0"/>
              <w:divBdr>
                <w:top w:val="none" w:sz="0" w:space="0" w:color="auto"/>
                <w:left w:val="none" w:sz="0" w:space="0" w:color="auto"/>
                <w:bottom w:val="none" w:sz="0" w:space="0" w:color="auto"/>
                <w:right w:val="none" w:sz="0" w:space="0" w:color="auto"/>
              </w:divBdr>
            </w:div>
            <w:div w:id="2042893905">
              <w:marLeft w:val="0"/>
              <w:marRight w:val="0"/>
              <w:marTop w:val="0"/>
              <w:marBottom w:val="0"/>
              <w:divBdr>
                <w:top w:val="none" w:sz="0" w:space="0" w:color="auto"/>
                <w:left w:val="none" w:sz="0" w:space="0" w:color="auto"/>
                <w:bottom w:val="none" w:sz="0" w:space="0" w:color="auto"/>
                <w:right w:val="none" w:sz="0" w:space="0" w:color="auto"/>
              </w:divBdr>
            </w:div>
          </w:divsChild>
        </w:div>
        <w:div w:id="1029450724">
          <w:marLeft w:val="0"/>
          <w:marRight w:val="0"/>
          <w:marTop w:val="0"/>
          <w:marBottom w:val="0"/>
          <w:divBdr>
            <w:top w:val="none" w:sz="0" w:space="0" w:color="auto"/>
            <w:left w:val="none" w:sz="0" w:space="0" w:color="auto"/>
            <w:bottom w:val="none" w:sz="0" w:space="0" w:color="auto"/>
            <w:right w:val="none" w:sz="0" w:space="0" w:color="auto"/>
          </w:divBdr>
          <w:divsChild>
            <w:div w:id="1658722587">
              <w:marLeft w:val="0"/>
              <w:marRight w:val="0"/>
              <w:marTop w:val="0"/>
              <w:marBottom w:val="0"/>
              <w:divBdr>
                <w:top w:val="none" w:sz="0" w:space="0" w:color="auto"/>
                <w:left w:val="none" w:sz="0" w:space="0" w:color="auto"/>
                <w:bottom w:val="none" w:sz="0" w:space="0" w:color="auto"/>
                <w:right w:val="none" w:sz="0" w:space="0" w:color="auto"/>
              </w:divBdr>
            </w:div>
          </w:divsChild>
        </w:div>
        <w:div w:id="1062291464">
          <w:marLeft w:val="0"/>
          <w:marRight w:val="0"/>
          <w:marTop w:val="0"/>
          <w:marBottom w:val="0"/>
          <w:divBdr>
            <w:top w:val="none" w:sz="0" w:space="0" w:color="auto"/>
            <w:left w:val="none" w:sz="0" w:space="0" w:color="auto"/>
            <w:bottom w:val="none" w:sz="0" w:space="0" w:color="auto"/>
            <w:right w:val="none" w:sz="0" w:space="0" w:color="auto"/>
          </w:divBdr>
          <w:divsChild>
            <w:div w:id="651786657">
              <w:marLeft w:val="0"/>
              <w:marRight w:val="0"/>
              <w:marTop w:val="0"/>
              <w:marBottom w:val="0"/>
              <w:divBdr>
                <w:top w:val="none" w:sz="0" w:space="0" w:color="auto"/>
                <w:left w:val="none" w:sz="0" w:space="0" w:color="auto"/>
                <w:bottom w:val="none" w:sz="0" w:space="0" w:color="auto"/>
                <w:right w:val="none" w:sz="0" w:space="0" w:color="auto"/>
              </w:divBdr>
            </w:div>
          </w:divsChild>
        </w:div>
        <w:div w:id="1082483561">
          <w:marLeft w:val="0"/>
          <w:marRight w:val="0"/>
          <w:marTop w:val="0"/>
          <w:marBottom w:val="0"/>
          <w:divBdr>
            <w:top w:val="none" w:sz="0" w:space="0" w:color="auto"/>
            <w:left w:val="none" w:sz="0" w:space="0" w:color="auto"/>
            <w:bottom w:val="none" w:sz="0" w:space="0" w:color="auto"/>
            <w:right w:val="none" w:sz="0" w:space="0" w:color="auto"/>
          </w:divBdr>
          <w:divsChild>
            <w:div w:id="2035494630">
              <w:marLeft w:val="0"/>
              <w:marRight w:val="0"/>
              <w:marTop w:val="0"/>
              <w:marBottom w:val="0"/>
              <w:divBdr>
                <w:top w:val="none" w:sz="0" w:space="0" w:color="auto"/>
                <w:left w:val="none" w:sz="0" w:space="0" w:color="auto"/>
                <w:bottom w:val="none" w:sz="0" w:space="0" w:color="auto"/>
                <w:right w:val="none" w:sz="0" w:space="0" w:color="auto"/>
              </w:divBdr>
            </w:div>
          </w:divsChild>
        </w:div>
        <w:div w:id="1233585137">
          <w:marLeft w:val="0"/>
          <w:marRight w:val="0"/>
          <w:marTop w:val="0"/>
          <w:marBottom w:val="0"/>
          <w:divBdr>
            <w:top w:val="none" w:sz="0" w:space="0" w:color="auto"/>
            <w:left w:val="none" w:sz="0" w:space="0" w:color="auto"/>
            <w:bottom w:val="none" w:sz="0" w:space="0" w:color="auto"/>
            <w:right w:val="none" w:sz="0" w:space="0" w:color="auto"/>
          </w:divBdr>
          <w:divsChild>
            <w:div w:id="26761528">
              <w:marLeft w:val="0"/>
              <w:marRight w:val="0"/>
              <w:marTop w:val="0"/>
              <w:marBottom w:val="0"/>
              <w:divBdr>
                <w:top w:val="none" w:sz="0" w:space="0" w:color="auto"/>
                <w:left w:val="none" w:sz="0" w:space="0" w:color="auto"/>
                <w:bottom w:val="none" w:sz="0" w:space="0" w:color="auto"/>
                <w:right w:val="none" w:sz="0" w:space="0" w:color="auto"/>
              </w:divBdr>
            </w:div>
          </w:divsChild>
        </w:div>
        <w:div w:id="1263151083">
          <w:marLeft w:val="0"/>
          <w:marRight w:val="0"/>
          <w:marTop w:val="0"/>
          <w:marBottom w:val="0"/>
          <w:divBdr>
            <w:top w:val="none" w:sz="0" w:space="0" w:color="auto"/>
            <w:left w:val="none" w:sz="0" w:space="0" w:color="auto"/>
            <w:bottom w:val="none" w:sz="0" w:space="0" w:color="auto"/>
            <w:right w:val="none" w:sz="0" w:space="0" w:color="auto"/>
          </w:divBdr>
          <w:divsChild>
            <w:div w:id="219706241">
              <w:marLeft w:val="0"/>
              <w:marRight w:val="0"/>
              <w:marTop w:val="0"/>
              <w:marBottom w:val="0"/>
              <w:divBdr>
                <w:top w:val="none" w:sz="0" w:space="0" w:color="auto"/>
                <w:left w:val="none" w:sz="0" w:space="0" w:color="auto"/>
                <w:bottom w:val="none" w:sz="0" w:space="0" w:color="auto"/>
                <w:right w:val="none" w:sz="0" w:space="0" w:color="auto"/>
              </w:divBdr>
            </w:div>
            <w:div w:id="1216619846">
              <w:marLeft w:val="0"/>
              <w:marRight w:val="0"/>
              <w:marTop w:val="0"/>
              <w:marBottom w:val="0"/>
              <w:divBdr>
                <w:top w:val="none" w:sz="0" w:space="0" w:color="auto"/>
                <w:left w:val="none" w:sz="0" w:space="0" w:color="auto"/>
                <w:bottom w:val="none" w:sz="0" w:space="0" w:color="auto"/>
                <w:right w:val="none" w:sz="0" w:space="0" w:color="auto"/>
              </w:divBdr>
            </w:div>
            <w:div w:id="1580868049">
              <w:marLeft w:val="0"/>
              <w:marRight w:val="0"/>
              <w:marTop w:val="0"/>
              <w:marBottom w:val="0"/>
              <w:divBdr>
                <w:top w:val="none" w:sz="0" w:space="0" w:color="auto"/>
                <w:left w:val="none" w:sz="0" w:space="0" w:color="auto"/>
                <w:bottom w:val="none" w:sz="0" w:space="0" w:color="auto"/>
                <w:right w:val="none" w:sz="0" w:space="0" w:color="auto"/>
              </w:divBdr>
            </w:div>
            <w:div w:id="1590191707">
              <w:marLeft w:val="0"/>
              <w:marRight w:val="0"/>
              <w:marTop w:val="0"/>
              <w:marBottom w:val="0"/>
              <w:divBdr>
                <w:top w:val="none" w:sz="0" w:space="0" w:color="auto"/>
                <w:left w:val="none" w:sz="0" w:space="0" w:color="auto"/>
                <w:bottom w:val="none" w:sz="0" w:space="0" w:color="auto"/>
                <w:right w:val="none" w:sz="0" w:space="0" w:color="auto"/>
              </w:divBdr>
            </w:div>
            <w:div w:id="2087992142">
              <w:marLeft w:val="0"/>
              <w:marRight w:val="0"/>
              <w:marTop w:val="0"/>
              <w:marBottom w:val="0"/>
              <w:divBdr>
                <w:top w:val="none" w:sz="0" w:space="0" w:color="auto"/>
                <w:left w:val="none" w:sz="0" w:space="0" w:color="auto"/>
                <w:bottom w:val="none" w:sz="0" w:space="0" w:color="auto"/>
                <w:right w:val="none" w:sz="0" w:space="0" w:color="auto"/>
              </w:divBdr>
            </w:div>
          </w:divsChild>
        </w:div>
        <w:div w:id="1263607503">
          <w:marLeft w:val="0"/>
          <w:marRight w:val="0"/>
          <w:marTop w:val="0"/>
          <w:marBottom w:val="0"/>
          <w:divBdr>
            <w:top w:val="none" w:sz="0" w:space="0" w:color="auto"/>
            <w:left w:val="none" w:sz="0" w:space="0" w:color="auto"/>
            <w:bottom w:val="none" w:sz="0" w:space="0" w:color="auto"/>
            <w:right w:val="none" w:sz="0" w:space="0" w:color="auto"/>
          </w:divBdr>
          <w:divsChild>
            <w:div w:id="122382936">
              <w:marLeft w:val="0"/>
              <w:marRight w:val="0"/>
              <w:marTop w:val="0"/>
              <w:marBottom w:val="0"/>
              <w:divBdr>
                <w:top w:val="none" w:sz="0" w:space="0" w:color="auto"/>
                <w:left w:val="none" w:sz="0" w:space="0" w:color="auto"/>
                <w:bottom w:val="none" w:sz="0" w:space="0" w:color="auto"/>
                <w:right w:val="none" w:sz="0" w:space="0" w:color="auto"/>
              </w:divBdr>
            </w:div>
          </w:divsChild>
        </w:div>
        <w:div w:id="1497257728">
          <w:marLeft w:val="0"/>
          <w:marRight w:val="0"/>
          <w:marTop w:val="0"/>
          <w:marBottom w:val="0"/>
          <w:divBdr>
            <w:top w:val="none" w:sz="0" w:space="0" w:color="auto"/>
            <w:left w:val="none" w:sz="0" w:space="0" w:color="auto"/>
            <w:bottom w:val="none" w:sz="0" w:space="0" w:color="auto"/>
            <w:right w:val="none" w:sz="0" w:space="0" w:color="auto"/>
          </w:divBdr>
          <w:divsChild>
            <w:div w:id="710492250">
              <w:marLeft w:val="0"/>
              <w:marRight w:val="0"/>
              <w:marTop w:val="0"/>
              <w:marBottom w:val="0"/>
              <w:divBdr>
                <w:top w:val="none" w:sz="0" w:space="0" w:color="auto"/>
                <w:left w:val="none" w:sz="0" w:space="0" w:color="auto"/>
                <w:bottom w:val="none" w:sz="0" w:space="0" w:color="auto"/>
                <w:right w:val="none" w:sz="0" w:space="0" w:color="auto"/>
              </w:divBdr>
            </w:div>
          </w:divsChild>
        </w:div>
        <w:div w:id="1546136869">
          <w:marLeft w:val="0"/>
          <w:marRight w:val="0"/>
          <w:marTop w:val="0"/>
          <w:marBottom w:val="0"/>
          <w:divBdr>
            <w:top w:val="none" w:sz="0" w:space="0" w:color="auto"/>
            <w:left w:val="none" w:sz="0" w:space="0" w:color="auto"/>
            <w:bottom w:val="none" w:sz="0" w:space="0" w:color="auto"/>
            <w:right w:val="none" w:sz="0" w:space="0" w:color="auto"/>
          </w:divBdr>
          <w:divsChild>
            <w:div w:id="304242954">
              <w:marLeft w:val="0"/>
              <w:marRight w:val="0"/>
              <w:marTop w:val="0"/>
              <w:marBottom w:val="0"/>
              <w:divBdr>
                <w:top w:val="none" w:sz="0" w:space="0" w:color="auto"/>
                <w:left w:val="none" w:sz="0" w:space="0" w:color="auto"/>
                <w:bottom w:val="none" w:sz="0" w:space="0" w:color="auto"/>
                <w:right w:val="none" w:sz="0" w:space="0" w:color="auto"/>
              </w:divBdr>
            </w:div>
            <w:div w:id="424810212">
              <w:marLeft w:val="0"/>
              <w:marRight w:val="0"/>
              <w:marTop w:val="0"/>
              <w:marBottom w:val="0"/>
              <w:divBdr>
                <w:top w:val="none" w:sz="0" w:space="0" w:color="auto"/>
                <w:left w:val="none" w:sz="0" w:space="0" w:color="auto"/>
                <w:bottom w:val="none" w:sz="0" w:space="0" w:color="auto"/>
                <w:right w:val="none" w:sz="0" w:space="0" w:color="auto"/>
              </w:divBdr>
            </w:div>
          </w:divsChild>
        </w:div>
        <w:div w:id="1635217326">
          <w:marLeft w:val="0"/>
          <w:marRight w:val="0"/>
          <w:marTop w:val="0"/>
          <w:marBottom w:val="0"/>
          <w:divBdr>
            <w:top w:val="none" w:sz="0" w:space="0" w:color="auto"/>
            <w:left w:val="none" w:sz="0" w:space="0" w:color="auto"/>
            <w:bottom w:val="none" w:sz="0" w:space="0" w:color="auto"/>
            <w:right w:val="none" w:sz="0" w:space="0" w:color="auto"/>
          </w:divBdr>
          <w:divsChild>
            <w:div w:id="1427921355">
              <w:marLeft w:val="0"/>
              <w:marRight w:val="0"/>
              <w:marTop w:val="0"/>
              <w:marBottom w:val="0"/>
              <w:divBdr>
                <w:top w:val="none" w:sz="0" w:space="0" w:color="auto"/>
                <w:left w:val="none" w:sz="0" w:space="0" w:color="auto"/>
                <w:bottom w:val="none" w:sz="0" w:space="0" w:color="auto"/>
                <w:right w:val="none" w:sz="0" w:space="0" w:color="auto"/>
              </w:divBdr>
            </w:div>
          </w:divsChild>
        </w:div>
        <w:div w:id="1687364944">
          <w:marLeft w:val="0"/>
          <w:marRight w:val="0"/>
          <w:marTop w:val="0"/>
          <w:marBottom w:val="0"/>
          <w:divBdr>
            <w:top w:val="none" w:sz="0" w:space="0" w:color="auto"/>
            <w:left w:val="none" w:sz="0" w:space="0" w:color="auto"/>
            <w:bottom w:val="none" w:sz="0" w:space="0" w:color="auto"/>
            <w:right w:val="none" w:sz="0" w:space="0" w:color="auto"/>
          </w:divBdr>
          <w:divsChild>
            <w:div w:id="1537621919">
              <w:marLeft w:val="0"/>
              <w:marRight w:val="0"/>
              <w:marTop w:val="0"/>
              <w:marBottom w:val="0"/>
              <w:divBdr>
                <w:top w:val="none" w:sz="0" w:space="0" w:color="auto"/>
                <w:left w:val="none" w:sz="0" w:space="0" w:color="auto"/>
                <w:bottom w:val="none" w:sz="0" w:space="0" w:color="auto"/>
                <w:right w:val="none" w:sz="0" w:space="0" w:color="auto"/>
              </w:divBdr>
            </w:div>
            <w:div w:id="2147233511">
              <w:marLeft w:val="0"/>
              <w:marRight w:val="0"/>
              <w:marTop w:val="0"/>
              <w:marBottom w:val="0"/>
              <w:divBdr>
                <w:top w:val="none" w:sz="0" w:space="0" w:color="auto"/>
                <w:left w:val="none" w:sz="0" w:space="0" w:color="auto"/>
                <w:bottom w:val="none" w:sz="0" w:space="0" w:color="auto"/>
                <w:right w:val="none" w:sz="0" w:space="0" w:color="auto"/>
              </w:divBdr>
            </w:div>
          </w:divsChild>
        </w:div>
        <w:div w:id="1745175608">
          <w:marLeft w:val="0"/>
          <w:marRight w:val="0"/>
          <w:marTop w:val="0"/>
          <w:marBottom w:val="0"/>
          <w:divBdr>
            <w:top w:val="none" w:sz="0" w:space="0" w:color="auto"/>
            <w:left w:val="none" w:sz="0" w:space="0" w:color="auto"/>
            <w:bottom w:val="none" w:sz="0" w:space="0" w:color="auto"/>
            <w:right w:val="none" w:sz="0" w:space="0" w:color="auto"/>
          </w:divBdr>
          <w:divsChild>
            <w:div w:id="847981729">
              <w:marLeft w:val="0"/>
              <w:marRight w:val="0"/>
              <w:marTop w:val="0"/>
              <w:marBottom w:val="0"/>
              <w:divBdr>
                <w:top w:val="none" w:sz="0" w:space="0" w:color="auto"/>
                <w:left w:val="none" w:sz="0" w:space="0" w:color="auto"/>
                <w:bottom w:val="none" w:sz="0" w:space="0" w:color="auto"/>
                <w:right w:val="none" w:sz="0" w:space="0" w:color="auto"/>
              </w:divBdr>
            </w:div>
            <w:div w:id="1089232594">
              <w:marLeft w:val="0"/>
              <w:marRight w:val="0"/>
              <w:marTop w:val="0"/>
              <w:marBottom w:val="0"/>
              <w:divBdr>
                <w:top w:val="none" w:sz="0" w:space="0" w:color="auto"/>
                <w:left w:val="none" w:sz="0" w:space="0" w:color="auto"/>
                <w:bottom w:val="none" w:sz="0" w:space="0" w:color="auto"/>
                <w:right w:val="none" w:sz="0" w:space="0" w:color="auto"/>
              </w:divBdr>
            </w:div>
            <w:div w:id="1160924814">
              <w:marLeft w:val="0"/>
              <w:marRight w:val="0"/>
              <w:marTop w:val="0"/>
              <w:marBottom w:val="0"/>
              <w:divBdr>
                <w:top w:val="none" w:sz="0" w:space="0" w:color="auto"/>
                <w:left w:val="none" w:sz="0" w:space="0" w:color="auto"/>
                <w:bottom w:val="none" w:sz="0" w:space="0" w:color="auto"/>
                <w:right w:val="none" w:sz="0" w:space="0" w:color="auto"/>
              </w:divBdr>
            </w:div>
            <w:div w:id="1747074031">
              <w:marLeft w:val="0"/>
              <w:marRight w:val="0"/>
              <w:marTop w:val="0"/>
              <w:marBottom w:val="0"/>
              <w:divBdr>
                <w:top w:val="none" w:sz="0" w:space="0" w:color="auto"/>
                <w:left w:val="none" w:sz="0" w:space="0" w:color="auto"/>
                <w:bottom w:val="none" w:sz="0" w:space="0" w:color="auto"/>
                <w:right w:val="none" w:sz="0" w:space="0" w:color="auto"/>
              </w:divBdr>
            </w:div>
            <w:div w:id="2037609289">
              <w:marLeft w:val="0"/>
              <w:marRight w:val="0"/>
              <w:marTop w:val="0"/>
              <w:marBottom w:val="0"/>
              <w:divBdr>
                <w:top w:val="none" w:sz="0" w:space="0" w:color="auto"/>
                <w:left w:val="none" w:sz="0" w:space="0" w:color="auto"/>
                <w:bottom w:val="none" w:sz="0" w:space="0" w:color="auto"/>
                <w:right w:val="none" w:sz="0" w:space="0" w:color="auto"/>
              </w:divBdr>
            </w:div>
          </w:divsChild>
        </w:div>
        <w:div w:id="1956980158">
          <w:marLeft w:val="0"/>
          <w:marRight w:val="0"/>
          <w:marTop w:val="0"/>
          <w:marBottom w:val="0"/>
          <w:divBdr>
            <w:top w:val="none" w:sz="0" w:space="0" w:color="auto"/>
            <w:left w:val="none" w:sz="0" w:space="0" w:color="auto"/>
            <w:bottom w:val="none" w:sz="0" w:space="0" w:color="auto"/>
            <w:right w:val="none" w:sz="0" w:space="0" w:color="auto"/>
          </w:divBdr>
          <w:divsChild>
            <w:div w:id="209921733">
              <w:marLeft w:val="0"/>
              <w:marRight w:val="0"/>
              <w:marTop w:val="0"/>
              <w:marBottom w:val="0"/>
              <w:divBdr>
                <w:top w:val="none" w:sz="0" w:space="0" w:color="auto"/>
                <w:left w:val="none" w:sz="0" w:space="0" w:color="auto"/>
                <w:bottom w:val="none" w:sz="0" w:space="0" w:color="auto"/>
                <w:right w:val="none" w:sz="0" w:space="0" w:color="auto"/>
              </w:divBdr>
            </w:div>
          </w:divsChild>
        </w:div>
        <w:div w:id="2013873965">
          <w:marLeft w:val="0"/>
          <w:marRight w:val="0"/>
          <w:marTop w:val="0"/>
          <w:marBottom w:val="0"/>
          <w:divBdr>
            <w:top w:val="none" w:sz="0" w:space="0" w:color="auto"/>
            <w:left w:val="none" w:sz="0" w:space="0" w:color="auto"/>
            <w:bottom w:val="none" w:sz="0" w:space="0" w:color="auto"/>
            <w:right w:val="none" w:sz="0" w:space="0" w:color="auto"/>
          </w:divBdr>
          <w:divsChild>
            <w:div w:id="789593152">
              <w:marLeft w:val="0"/>
              <w:marRight w:val="0"/>
              <w:marTop w:val="0"/>
              <w:marBottom w:val="0"/>
              <w:divBdr>
                <w:top w:val="none" w:sz="0" w:space="0" w:color="auto"/>
                <w:left w:val="none" w:sz="0" w:space="0" w:color="auto"/>
                <w:bottom w:val="none" w:sz="0" w:space="0" w:color="auto"/>
                <w:right w:val="none" w:sz="0" w:space="0" w:color="auto"/>
              </w:divBdr>
            </w:div>
            <w:div w:id="1796362135">
              <w:marLeft w:val="0"/>
              <w:marRight w:val="0"/>
              <w:marTop w:val="0"/>
              <w:marBottom w:val="0"/>
              <w:divBdr>
                <w:top w:val="none" w:sz="0" w:space="0" w:color="auto"/>
                <w:left w:val="none" w:sz="0" w:space="0" w:color="auto"/>
                <w:bottom w:val="none" w:sz="0" w:space="0" w:color="auto"/>
                <w:right w:val="none" w:sz="0" w:space="0" w:color="auto"/>
              </w:divBdr>
            </w:div>
            <w:div w:id="1934589334">
              <w:marLeft w:val="0"/>
              <w:marRight w:val="0"/>
              <w:marTop w:val="0"/>
              <w:marBottom w:val="0"/>
              <w:divBdr>
                <w:top w:val="none" w:sz="0" w:space="0" w:color="auto"/>
                <w:left w:val="none" w:sz="0" w:space="0" w:color="auto"/>
                <w:bottom w:val="none" w:sz="0" w:space="0" w:color="auto"/>
                <w:right w:val="none" w:sz="0" w:space="0" w:color="auto"/>
              </w:divBdr>
            </w:div>
          </w:divsChild>
        </w:div>
        <w:div w:id="2017615989">
          <w:marLeft w:val="0"/>
          <w:marRight w:val="0"/>
          <w:marTop w:val="0"/>
          <w:marBottom w:val="0"/>
          <w:divBdr>
            <w:top w:val="none" w:sz="0" w:space="0" w:color="auto"/>
            <w:left w:val="none" w:sz="0" w:space="0" w:color="auto"/>
            <w:bottom w:val="none" w:sz="0" w:space="0" w:color="auto"/>
            <w:right w:val="none" w:sz="0" w:space="0" w:color="auto"/>
          </w:divBdr>
          <w:divsChild>
            <w:div w:id="1861117388">
              <w:marLeft w:val="0"/>
              <w:marRight w:val="0"/>
              <w:marTop w:val="0"/>
              <w:marBottom w:val="0"/>
              <w:divBdr>
                <w:top w:val="none" w:sz="0" w:space="0" w:color="auto"/>
                <w:left w:val="none" w:sz="0" w:space="0" w:color="auto"/>
                <w:bottom w:val="none" w:sz="0" w:space="0" w:color="auto"/>
                <w:right w:val="none" w:sz="0" w:space="0" w:color="auto"/>
              </w:divBdr>
            </w:div>
          </w:divsChild>
        </w:div>
        <w:div w:id="2119329534">
          <w:marLeft w:val="0"/>
          <w:marRight w:val="0"/>
          <w:marTop w:val="0"/>
          <w:marBottom w:val="0"/>
          <w:divBdr>
            <w:top w:val="none" w:sz="0" w:space="0" w:color="auto"/>
            <w:left w:val="none" w:sz="0" w:space="0" w:color="auto"/>
            <w:bottom w:val="none" w:sz="0" w:space="0" w:color="auto"/>
            <w:right w:val="none" w:sz="0" w:space="0" w:color="auto"/>
          </w:divBdr>
          <w:divsChild>
            <w:div w:id="33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3140">
      <w:bodyDiv w:val="1"/>
      <w:marLeft w:val="0"/>
      <w:marRight w:val="0"/>
      <w:marTop w:val="0"/>
      <w:marBottom w:val="0"/>
      <w:divBdr>
        <w:top w:val="none" w:sz="0" w:space="0" w:color="auto"/>
        <w:left w:val="none" w:sz="0" w:space="0" w:color="auto"/>
        <w:bottom w:val="none" w:sz="0" w:space="0" w:color="auto"/>
        <w:right w:val="none" w:sz="0" w:space="0" w:color="auto"/>
      </w:divBdr>
    </w:div>
    <w:div w:id="1258638728">
      <w:bodyDiv w:val="1"/>
      <w:marLeft w:val="0"/>
      <w:marRight w:val="0"/>
      <w:marTop w:val="0"/>
      <w:marBottom w:val="0"/>
      <w:divBdr>
        <w:top w:val="none" w:sz="0" w:space="0" w:color="auto"/>
        <w:left w:val="none" w:sz="0" w:space="0" w:color="auto"/>
        <w:bottom w:val="none" w:sz="0" w:space="0" w:color="auto"/>
        <w:right w:val="none" w:sz="0" w:space="0" w:color="auto"/>
      </w:divBdr>
      <w:divsChild>
        <w:div w:id="835994950">
          <w:marLeft w:val="0"/>
          <w:marRight w:val="0"/>
          <w:marTop w:val="0"/>
          <w:marBottom w:val="0"/>
          <w:divBdr>
            <w:top w:val="none" w:sz="0" w:space="0" w:color="auto"/>
            <w:left w:val="none" w:sz="0" w:space="0" w:color="auto"/>
            <w:bottom w:val="none" w:sz="0" w:space="0" w:color="auto"/>
            <w:right w:val="none" w:sz="0" w:space="0" w:color="auto"/>
          </w:divBdr>
          <w:divsChild>
            <w:div w:id="664473166">
              <w:marLeft w:val="0"/>
              <w:marRight w:val="0"/>
              <w:marTop w:val="0"/>
              <w:marBottom w:val="0"/>
              <w:divBdr>
                <w:top w:val="none" w:sz="0" w:space="0" w:color="auto"/>
                <w:left w:val="none" w:sz="0" w:space="0" w:color="auto"/>
                <w:bottom w:val="none" w:sz="0" w:space="0" w:color="auto"/>
                <w:right w:val="none" w:sz="0" w:space="0" w:color="auto"/>
              </w:divBdr>
            </w:div>
            <w:div w:id="1197234657">
              <w:marLeft w:val="0"/>
              <w:marRight w:val="0"/>
              <w:marTop w:val="0"/>
              <w:marBottom w:val="0"/>
              <w:divBdr>
                <w:top w:val="none" w:sz="0" w:space="0" w:color="auto"/>
                <w:left w:val="none" w:sz="0" w:space="0" w:color="auto"/>
                <w:bottom w:val="none" w:sz="0" w:space="0" w:color="auto"/>
                <w:right w:val="none" w:sz="0" w:space="0" w:color="auto"/>
              </w:divBdr>
            </w:div>
            <w:div w:id="1211920661">
              <w:marLeft w:val="0"/>
              <w:marRight w:val="0"/>
              <w:marTop w:val="0"/>
              <w:marBottom w:val="0"/>
              <w:divBdr>
                <w:top w:val="none" w:sz="0" w:space="0" w:color="auto"/>
                <w:left w:val="none" w:sz="0" w:space="0" w:color="auto"/>
                <w:bottom w:val="none" w:sz="0" w:space="0" w:color="auto"/>
                <w:right w:val="none" w:sz="0" w:space="0" w:color="auto"/>
              </w:divBdr>
            </w:div>
          </w:divsChild>
        </w:div>
        <w:div w:id="1510439729">
          <w:marLeft w:val="0"/>
          <w:marRight w:val="0"/>
          <w:marTop w:val="0"/>
          <w:marBottom w:val="0"/>
          <w:divBdr>
            <w:top w:val="none" w:sz="0" w:space="0" w:color="auto"/>
            <w:left w:val="none" w:sz="0" w:space="0" w:color="auto"/>
            <w:bottom w:val="none" w:sz="0" w:space="0" w:color="auto"/>
            <w:right w:val="none" w:sz="0" w:space="0" w:color="auto"/>
          </w:divBdr>
          <w:divsChild>
            <w:div w:id="11415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144">
      <w:bodyDiv w:val="1"/>
      <w:marLeft w:val="0"/>
      <w:marRight w:val="0"/>
      <w:marTop w:val="0"/>
      <w:marBottom w:val="0"/>
      <w:divBdr>
        <w:top w:val="none" w:sz="0" w:space="0" w:color="auto"/>
        <w:left w:val="none" w:sz="0" w:space="0" w:color="auto"/>
        <w:bottom w:val="none" w:sz="0" w:space="0" w:color="auto"/>
        <w:right w:val="none" w:sz="0" w:space="0" w:color="auto"/>
      </w:divBdr>
      <w:divsChild>
        <w:div w:id="29647010">
          <w:marLeft w:val="0"/>
          <w:marRight w:val="0"/>
          <w:marTop w:val="0"/>
          <w:marBottom w:val="0"/>
          <w:divBdr>
            <w:top w:val="none" w:sz="0" w:space="0" w:color="auto"/>
            <w:left w:val="none" w:sz="0" w:space="0" w:color="auto"/>
            <w:bottom w:val="none" w:sz="0" w:space="0" w:color="auto"/>
            <w:right w:val="none" w:sz="0" w:space="0" w:color="auto"/>
          </w:divBdr>
        </w:div>
        <w:div w:id="125008703">
          <w:marLeft w:val="0"/>
          <w:marRight w:val="0"/>
          <w:marTop w:val="0"/>
          <w:marBottom w:val="0"/>
          <w:divBdr>
            <w:top w:val="none" w:sz="0" w:space="0" w:color="auto"/>
            <w:left w:val="none" w:sz="0" w:space="0" w:color="auto"/>
            <w:bottom w:val="none" w:sz="0" w:space="0" w:color="auto"/>
            <w:right w:val="none" w:sz="0" w:space="0" w:color="auto"/>
          </w:divBdr>
        </w:div>
        <w:div w:id="162551673">
          <w:marLeft w:val="0"/>
          <w:marRight w:val="0"/>
          <w:marTop w:val="0"/>
          <w:marBottom w:val="0"/>
          <w:divBdr>
            <w:top w:val="none" w:sz="0" w:space="0" w:color="auto"/>
            <w:left w:val="none" w:sz="0" w:space="0" w:color="auto"/>
            <w:bottom w:val="none" w:sz="0" w:space="0" w:color="auto"/>
            <w:right w:val="none" w:sz="0" w:space="0" w:color="auto"/>
          </w:divBdr>
        </w:div>
        <w:div w:id="336463382">
          <w:marLeft w:val="0"/>
          <w:marRight w:val="0"/>
          <w:marTop w:val="0"/>
          <w:marBottom w:val="0"/>
          <w:divBdr>
            <w:top w:val="none" w:sz="0" w:space="0" w:color="auto"/>
            <w:left w:val="none" w:sz="0" w:space="0" w:color="auto"/>
            <w:bottom w:val="none" w:sz="0" w:space="0" w:color="auto"/>
            <w:right w:val="none" w:sz="0" w:space="0" w:color="auto"/>
          </w:divBdr>
        </w:div>
        <w:div w:id="879515679">
          <w:marLeft w:val="0"/>
          <w:marRight w:val="0"/>
          <w:marTop w:val="0"/>
          <w:marBottom w:val="0"/>
          <w:divBdr>
            <w:top w:val="none" w:sz="0" w:space="0" w:color="auto"/>
            <w:left w:val="none" w:sz="0" w:space="0" w:color="auto"/>
            <w:bottom w:val="none" w:sz="0" w:space="0" w:color="auto"/>
            <w:right w:val="none" w:sz="0" w:space="0" w:color="auto"/>
          </w:divBdr>
        </w:div>
        <w:div w:id="899708887">
          <w:marLeft w:val="0"/>
          <w:marRight w:val="0"/>
          <w:marTop w:val="0"/>
          <w:marBottom w:val="0"/>
          <w:divBdr>
            <w:top w:val="none" w:sz="0" w:space="0" w:color="auto"/>
            <w:left w:val="none" w:sz="0" w:space="0" w:color="auto"/>
            <w:bottom w:val="none" w:sz="0" w:space="0" w:color="auto"/>
            <w:right w:val="none" w:sz="0" w:space="0" w:color="auto"/>
          </w:divBdr>
        </w:div>
        <w:div w:id="1140614113">
          <w:marLeft w:val="0"/>
          <w:marRight w:val="0"/>
          <w:marTop w:val="0"/>
          <w:marBottom w:val="0"/>
          <w:divBdr>
            <w:top w:val="none" w:sz="0" w:space="0" w:color="auto"/>
            <w:left w:val="none" w:sz="0" w:space="0" w:color="auto"/>
            <w:bottom w:val="none" w:sz="0" w:space="0" w:color="auto"/>
            <w:right w:val="none" w:sz="0" w:space="0" w:color="auto"/>
          </w:divBdr>
        </w:div>
        <w:div w:id="1465654647">
          <w:marLeft w:val="0"/>
          <w:marRight w:val="0"/>
          <w:marTop w:val="0"/>
          <w:marBottom w:val="0"/>
          <w:divBdr>
            <w:top w:val="none" w:sz="0" w:space="0" w:color="auto"/>
            <w:left w:val="none" w:sz="0" w:space="0" w:color="auto"/>
            <w:bottom w:val="none" w:sz="0" w:space="0" w:color="auto"/>
            <w:right w:val="none" w:sz="0" w:space="0" w:color="auto"/>
          </w:divBdr>
        </w:div>
        <w:div w:id="1506361178">
          <w:marLeft w:val="0"/>
          <w:marRight w:val="0"/>
          <w:marTop w:val="0"/>
          <w:marBottom w:val="0"/>
          <w:divBdr>
            <w:top w:val="none" w:sz="0" w:space="0" w:color="auto"/>
            <w:left w:val="none" w:sz="0" w:space="0" w:color="auto"/>
            <w:bottom w:val="none" w:sz="0" w:space="0" w:color="auto"/>
            <w:right w:val="none" w:sz="0" w:space="0" w:color="auto"/>
          </w:divBdr>
        </w:div>
        <w:div w:id="1519390411">
          <w:marLeft w:val="0"/>
          <w:marRight w:val="0"/>
          <w:marTop w:val="0"/>
          <w:marBottom w:val="0"/>
          <w:divBdr>
            <w:top w:val="none" w:sz="0" w:space="0" w:color="auto"/>
            <w:left w:val="none" w:sz="0" w:space="0" w:color="auto"/>
            <w:bottom w:val="none" w:sz="0" w:space="0" w:color="auto"/>
            <w:right w:val="none" w:sz="0" w:space="0" w:color="auto"/>
          </w:divBdr>
        </w:div>
        <w:div w:id="1573270203">
          <w:marLeft w:val="0"/>
          <w:marRight w:val="0"/>
          <w:marTop w:val="0"/>
          <w:marBottom w:val="0"/>
          <w:divBdr>
            <w:top w:val="none" w:sz="0" w:space="0" w:color="auto"/>
            <w:left w:val="none" w:sz="0" w:space="0" w:color="auto"/>
            <w:bottom w:val="none" w:sz="0" w:space="0" w:color="auto"/>
            <w:right w:val="none" w:sz="0" w:space="0" w:color="auto"/>
          </w:divBdr>
        </w:div>
        <w:div w:id="1716270556">
          <w:marLeft w:val="0"/>
          <w:marRight w:val="0"/>
          <w:marTop w:val="0"/>
          <w:marBottom w:val="0"/>
          <w:divBdr>
            <w:top w:val="none" w:sz="0" w:space="0" w:color="auto"/>
            <w:left w:val="none" w:sz="0" w:space="0" w:color="auto"/>
            <w:bottom w:val="none" w:sz="0" w:space="0" w:color="auto"/>
            <w:right w:val="none" w:sz="0" w:space="0" w:color="auto"/>
          </w:divBdr>
        </w:div>
        <w:div w:id="1807703476">
          <w:marLeft w:val="0"/>
          <w:marRight w:val="0"/>
          <w:marTop w:val="0"/>
          <w:marBottom w:val="0"/>
          <w:divBdr>
            <w:top w:val="none" w:sz="0" w:space="0" w:color="auto"/>
            <w:left w:val="none" w:sz="0" w:space="0" w:color="auto"/>
            <w:bottom w:val="none" w:sz="0" w:space="0" w:color="auto"/>
            <w:right w:val="none" w:sz="0" w:space="0" w:color="auto"/>
          </w:divBdr>
        </w:div>
        <w:div w:id="1883134358">
          <w:marLeft w:val="0"/>
          <w:marRight w:val="0"/>
          <w:marTop w:val="0"/>
          <w:marBottom w:val="0"/>
          <w:divBdr>
            <w:top w:val="none" w:sz="0" w:space="0" w:color="auto"/>
            <w:left w:val="none" w:sz="0" w:space="0" w:color="auto"/>
            <w:bottom w:val="none" w:sz="0" w:space="0" w:color="auto"/>
            <w:right w:val="none" w:sz="0" w:space="0" w:color="auto"/>
          </w:divBdr>
        </w:div>
        <w:div w:id="1957516808">
          <w:marLeft w:val="0"/>
          <w:marRight w:val="0"/>
          <w:marTop w:val="0"/>
          <w:marBottom w:val="0"/>
          <w:divBdr>
            <w:top w:val="none" w:sz="0" w:space="0" w:color="auto"/>
            <w:left w:val="none" w:sz="0" w:space="0" w:color="auto"/>
            <w:bottom w:val="none" w:sz="0" w:space="0" w:color="auto"/>
            <w:right w:val="none" w:sz="0" w:space="0" w:color="auto"/>
          </w:divBdr>
        </w:div>
      </w:divsChild>
    </w:div>
    <w:div w:id="1374381035">
      <w:bodyDiv w:val="1"/>
      <w:marLeft w:val="0"/>
      <w:marRight w:val="0"/>
      <w:marTop w:val="0"/>
      <w:marBottom w:val="0"/>
      <w:divBdr>
        <w:top w:val="none" w:sz="0" w:space="0" w:color="auto"/>
        <w:left w:val="none" w:sz="0" w:space="0" w:color="auto"/>
        <w:bottom w:val="none" w:sz="0" w:space="0" w:color="auto"/>
        <w:right w:val="none" w:sz="0" w:space="0" w:color="auto"/>
      </w:divBdr>
      <w:divsChild>
        <w:div w:id="65883045">
          <w:marLeft w:val="0"/>
          <w:marRight w:val="0"/>
          <w:marTop w:val="0"/>
          <w:marBottom w:val="0"/>
          <w:divBdr>
            <w:top w:val="none" w:sz="0" w:space="0" w:color="auto"/>
            <w:left w:val="none" w:sz="0" w:space="0" w:color="auto"/>
            <w:bottom w:val="none" w:sz="0" w:space="0" w:color="auto"/>
            <w:right w:val="none" w:sz="0" w:space="0" w:color="auto"/>
          </w:divBdr>
          <w:divsChild>
            <w:div w:id="1058282071">
              <w:marLeft w:val="0"/>
              <w:marRight w:val="0"/>
              <w:marTop w:val="0"/>
              <w:marBottom w:val="0"/>
              <w:divBdr>
                <w:top w:val="none" w:sz="0" w:space="0" w:color="auto"/>
                <w:left w:val="none" w:sz="0" w:space="0" w:color="auto"/>
                <w:bottom w:val="none" w:sz="0" w:space="0" w:color="auto"/>
                <w:right w:val="none" w:sz="0" w:space="0" w:color="auto"/>
              </w:divBdr>
            </w:div>
          </w:divsChild>
        </w:div>
        <w:div w:id="108477262">
          <w:marLeft w:val="0"/>
          <w:marRight w:val="0"/>
          <w:marTop w:val="0"/>
          <w:marBottom w:val="0"/>
          <w:divBdr>
            <w:top w:val="none" w:sz="0" w:space="0" w:color="auto"/>
            <w:left w:val="none" w:sz="0" w:space="0" w:color="auto"/>
            <w:bottom w:val="none" w:sz="0" w:space="0" w:color="auto"/>
            <w:right w:val="none" w:sz="0" w:space="0" w:color="auto"/>
          </w:divBdr>
          <w:divsChild>
            <w:div w:id="1131678671">
              <w:marLeft w:val="0"/>
              <w:marRight w:val="0"/>
              <w:marTop w:val="0"/>
              <w:marBottom w:val="0"/>
              <w:divBdr>
                <w:top w:val="none" w:sz="0" w:space="0" w:color="auto"/>
                <w:left w:val="none" w:sz="0" w:space="0" w:color="auto"/>
                <w:bottom w:val="none" w:sz="0" w:space="0" w:color="auto"/>
                <w:right w:val="none" w:sz="0" w:space="0" w:color="auto"/>
              </w:divBdr>
            </w:div>
          </w:divsChild>
        </w:div>
        <w:div w:id="481046466">
          <w:marLeft w:val="0"/>
          <w:marRight w:val="0"/>
          <w:marTop w:val="0"/>
          <w:marBottom w:val="0"/>
          <w:divBdr>
            <w:top w:val="none" w:sz="0" w:space="0" w:color="auto"/>
            <w:left w:val="none" w:sz="0" w:space="0" w:color="auto"/>
            <w:bottom w:val="none" w:sz="0" w:space="0" w:color="auto"/>
            <w:right w:val="none" w:sz="0" w:space="0" w:color="auto"/>
          </w:divBdr>
          <w:divsChild>
            <w:div w:id="42025294">
              <w:marLeft w:val="0"/>
              <w:marRight w:val="0"/>
              <w:marTop w:val="0"/>
              <w:marBottom w:val="0"/>
              <w:divBdr>
                <w:top w:val="none" w:sz="0" w:space="0" w:color="auto"/>
                <w:left w:val="none" w:sz="0" w:space="0" w:color="auto"/>
                <w:bottom w:val="none" w:sz="0" w:space="0" w:color="auto"/>
                <w:right w:val="none" w:sz="0" w:space="0" w:color="auto"/>
              </w:divBdr>
            </w:div>
            <w:div w:id="750197801">
              <w:marLeft w:val="0"/>
              <w:marRight w:val="0"/>
              <w:marTop w:val="0"/>
              <w:marBottom w:val="0"/>
              <w:divBdr>
                <w:top w:val="none" w:sz="0" w:space="0" w:color="auto"/>
                <w:left w:val="none" w:sz="0" w:space="0" w:color="auto"/>
                <w:bottom w:val="none" w:sz="0" w:space="0" w:color="auto"/>
                <w:right w:val="none" w:sz="0" w:space="0" w:color="auto"/>
              </w:divBdr>
            </w:div>
            <w:div w:id="773093031">
              <w:marLeft w:val="0"/>
              <w:marRight w:val="0"/>
              <w:marTop w:val="0"/>
              <w:marBottom w:val="0"/>
              <w:divBdr>
                <w:top w:val="none" w:sz="0" w:space="0" w:color="auto"/>
                <w:left w:val="none" w:sz="0" w:space="0" w:color="auto"/>
                <w:bottom w:val="none" w:sz="0" w:space="0" w:color="auto"/>
                <w:right w:val="none" w:sz="0" w:space="0" w:color="auto"/>
              </w:divBdr>
            </w:div>
          </w:divsChild>
        </w:div>
        <w:div w:id="507335324">
          <w:marLeft w:val="0"/>
          <w:marRight w:val="0"/>
          <w:marTop w:val="0"/>
          <w:marBottom w:val="0"/>
          <w:divBdr>
            <w:top w:val="none" w:sz="0" w:space="0" w:color="auto"/>
            <w:left w:val="none" w:sz="0" w:space="0" w:color="auto"/>
            <w:bottom w:val="none" w:sz="0" w:space="0" w:color="auto"/>
            <w:right w:val="none" w:sz="0" w:space="0" w:color="auto"/>
          </w:divBdr>
          <w:divsChild>
            <w:div w:id="182938622">
              <w:marLeft w:val="0"/>
              <w:marRight w:val="0"/>
              <w:marTop w:val="0"/>
              <w:marBottom w:val="0"/>
              <w:divBdr>
                <w:top w:val="none" w:sz="0" w:space="0" w:color="auto"/>
                <w:left w:val="none" w:sz="0" w:space="0" w:color="auto"/>
                <w:bottom w:val="none" w:sz="0" w:space="0" w:color="auto"/>
                <w:right w:val="none" w:sz="0" w:space="0" w:color="auto"/>
              </w:divBdr>
            </w:div>
            <w:div w:id="1269895552">
              <w:marLeft w:val="0"/>
              <w:marRight w:val="0"/>
              <w:marTop w:val="0"/>
              <w:marBottom w:val="0"/>
              <w:divBdr>
                <w:top w:val="none" w:sz="0" w:space="0" w:color="auto"/>
                <w:left w:val="none" w:sz="0" w:space="0" w:color="auto"/>
                <w:bottom w:val="none" w:sz="0" w:space="0" w:color="auto"/>
                <w:right w:val="none" w:sz="0" w:space="0" w:color="auto"/>
              </w:divBdr>
            </w:div>
            <w:div w:id="2078236940">
              <w:marLeft w:val="0"/>
              <w:marRight w:val="0"/>
              <w:marTop w:val="0"/>
              <w:marBottom w:val="0"/>
              <w:divBdr>
                <w:top w:val="none" w:sz="0" w:space="0" w:color="auto"/>
                <w:left w:val="none" w:sz="0" w:space="0" w:color="auto"/>
                <w:bottom w:val="none" w:sz="0" w:space="0" w:color="auto"/>
                <w:right w:val="none" w:sz="0" w:space="0" w:color="auto"/>
              </w:divBdr>
            </w:div>
          </w:divsChild>
        </w:div>
        <w:div w:id="507868029">
          <w:marLeft w:val="0"/>
          <w:marRight w:val="0"/>
          <w:marTop w:val="0"/>
          <w:marBottom w:val="0"/>
          <w:divBdr>
            <w:top w:val="none" w:sz="0" w:space="0" w:color="auto"/>
            <w:left w:val="none" w:sz="0" w:space="0" w:color="auto"/>
            <w:bottom w:val="none" w:sz="0" w:space="0" w:color="auto"/>
            <w:right w:val="none" w:sz="0" w:space="0" w:color="auto"/>
          </w:divBdr>
          <w:divsChild>
            <w:div w:id="945772030">
              <w:marLeft w:val="0"/>
              <w:marRight w:val="0"/>
              <w:marTop w:val="0"/>
              <w:marBottom w:val="0"/>
              <w:divBdr>
                <w:top w:val="none" w:sz="0" w:space="0" w:color="auto"/>
                <w:left w:val="none" w:sz="0" w:space="0" w:color="auto"/>
                <w:bottom w:val="none" w:sz="0" w:space="0" w:color="auto"/>
                <w:right w:val="none" w:sz="0" w:space="0" w:color="auto"/>
              </w:divBdr>
            </w:div>
          </w:divsChild>
        </w:div>
        <w:div w:id="654069226">
          <w:marLeft w:val="0"/>
          <w:marRight w:val="0"/>
          <w:marTop w:val="0"/>
          <w:marBottom w:val="0"/>
          <w:divBdr>
            <w:top w:val="none" w:sz="0" w:space="0" w:color="auto"/>
            <w:left w:val="none" w:sz="0" w:space="0" w:color="auto"/>
            <w:bottom w:val="none" w:sz="0" w:space="0" w:color="auto"/>
            <w:right w:val="none" w:sz="0" w:space="0" w:color="auto"/>
          </w:divBdr>
          <w:divsChild>
            <w:div w:id="1351488928">
              <w:marLeft w:val="0"/>
              <w:marRight w:val="0"/>
              <w:marTop w:val="0"/>
              <w:marBottom w:val="0"/>
              <w:divBdr>
                <w:top w:val="none" w:sz="0" w:space="0" w:color="auto"/>
                <w:left w:val="none" w:sz="0" w:space="0" w:color="auto"/>
                <w:bottom w:val="none" w:sz="0" w:space="0" w:color="auto"/>
                <w:right w:val="none" w:sz="0" w:space="0" w:color="auto"/>
              </w:divBdr>
            </w:div>
            <w:div w:id="1770811150">
              <w:marLeft w:val="0"/>
              <w:marRight w:val="0"/>
              <w:marTop w:val="0"/>
              <w:marBottom w:val="0"/>
              <w:divBdr>
                <w:top w:val="none" w:sz="0" w:space="0" w:color="auto"/>
                <w:left w:val="none" w:sz="0" w:space="0" w:color="auto"/>
                <w:bottom w:val="none" w:sz="0" w:space="0" w:color="auto"/>
                <w:right w:val="none" w:sz="0" w:space="0" w:color="auto"/>
              </w:divBdr>
            </w:div>
          </w:divsChild>
        </w:div>
        <w:div w:id="668630894">
          <w:marLeft w:val="0"/>
          <w:marRight w:val="0"/>
          <w:marTop w:val="0"/>
          <w:marBottom w:val="0"/>
          <w:divBdr>
            <w:top w:val="none" w:sz="0" w:space="0" w:color="auto"/>
            <w:left w:val="none" w:sz="0" w:space="0" w:color="auto"/>
            <w:bottom w:val="none" w:sz="0" w:space="0" w:color="auto"/>
            <w:right w:val="none" w:sz="0" w:space="0" w:color="auto"/>
          </w:divBdr>
          <w:divsChild>
            <w:div w:id="236672057">
              <w:marLeft w:val="0"/>
              <w:marRight w:val="0"/>
              <w:marTop w:val="0"/>
              <w:marBottom w:val="0"/>
              <w:divBdr>
                <w:top w:val="none" w:sz="0" w:space="0" w:color="auto"/>
                <w:left w:val="none" w:sz="0" w:space="0" w:color="auto"/>
                <w:bottom w:val="none" w:sz="0" w:space="0" w:color="auto"/>
                <w:right w:val="none" w:sz="0" w:space="0" w:color="auto"/>
              </w:divBdr>
            </w:div>
            <w:div w:id="525558221">
              <w:marLeft w:val="0"/>
              <w:marRight w:val="0"/>
              <w:marTop w:val="0"/>
              <w:marBottom w:val="0"/>
              <w:divBdr>
                <w:top w:val="none" w:sz="0" w:space="0" w:color="auto"/>
                <w:left w:val="none" w:sz="0" w:space="0" w:color="auto"/>
                <w:bottom w:val="none" w:sz="0" w:space="0" w:color="auto"/>
                <w:right w:val="none" w:sz="0" w:space="0" w:color="auto"/>
              </w:divBdr>
            </w:div>
            <w:div w:id="801995931">
              <w:marLeft w:val="0"/>
              <w:marRight w:val="0"/>
              <w:marTop w:val="0"/>
              <w:marBottom w:val="0"/>
              <w:divBdr>
                <w:top w:val="none" w:sz="0" w:space="0" w:color="auto"/>
                <w:left w:val="none" w:sz="0" w:space="0" w:color="auto"/>
                <w:bottom w:val="none" w:sz="0" w:space="0" w:color="auto"/>
                <w:right w:val="none" w:sz="0" w:space="0" w:color="auto"/>
              </w:divBdr>
            </w:div>
            <w:div w:id="1011301288">
              <w:marLeft w:val="0"/>
              <w:marRight w:val="0"/>
              <w:marTop w:val="0"/>
              <w:marBottom w:val="0"/>
              <w:divBdr>
                <w:top w:val="none" w:sz="0" w:space="0" w:color="auto"/>
                <w:left w:val="none" w:sz="0" w:space="0" w:color="auto"/>
                <w:bottom w:val="none" w:sz="0" w:space="0" w:color="auto"/>
                <w:right w:val="none" w:sz="0" w:space="0" w:color="auto"/>
              </w:divBdr>
            </w:div>
            <w:div w:id="1389919457">
              <w:marLeft w:val="0"/>
              <w:marRight w:val="0"/>
              <w:marTop w:val="0"/>
              <w:marBottom w:val="0"/>
              <w:divBdr>
                <w:top w:val="none" w:sz="0" w:space="0" w:color="auto"/>
                <w:left w:val="none" w:sz="0" w:space="0" w:color="auto"/>
                <w:bottom w:val="none" w:sz="0" w:space="0" w:color="auto"/>
                <w:right w:val="none" w:sz="0" w:space="0" w:color="auto"/>
              </w:divBdr>
            </w:div>
            <w:div w:id="1823354170">
              <w:marLeft w:val="0"/>
              <w:marRight w:val="0"/>
              <w:marTop w:val="0"/>
              <w:marBottom w:val="0"/>
              <w:divBdr>
                <w:top w:val="none" w:sz="0" w:space="0" w:color="auto"/>
                <w:left w:val="none" w:sz="0" w:space="0" w:color="auto"/>
                <w:bottom w:val="none" w:sz="0" w:space="0" w:color="auto"/>
                <w:right w:val="none" w:sz="0" w:space="0" w:color="auto"/>
              </w:divBdr>
            </w:div>
          </w:divsChild>
        </w:div>
        <w:div w:id="727655499">
          <w:marLeft w:val="0"/>
          <w:marRight w:val="0"/>
          <w:marTop w:val="0"/>
          <w:marBottom w:val="0"/>
          <w:divBdr>
            <w:top w:val="none" w:sz="0" w:space="0" w:color="auto"/>
            <w:left w:val="none" w:sz="0" w:space="0" w:color="auto"/>
            <w:bottom w:val="none" w:sz="0" w:space="0" w:color="auto"/>
            <w:right w:val="none" w:sz="0" w:space="0" w:color="auto"/>
          </w:divBdr>
          <w:divsChild>
            <w:div w:id="1261718091">
              <w:marLeft w:val="0"/>
              <w:marRight w:val="0"/>
              <w:marTop w:val="0"/>
              <w:marBottom w:val="0"/>
              <w:divBdr>
                <w:top w:val="none" w:sz="0" w:space="0" w:color="auto"/>
                <w:left w:val="none" w:sz="0" w:space="0" w:color="auto"/>
                <w:bottom w:val="none" w:sz="0" w:space="0" w:color="auto"/>
                <w:right w:val="none" w:sz="0" w:space="0" w:color="auto"/>
              </w:divBdr>
            </w:div>
          </w:divsChild>
        </w:div>
        <w:div w:id="772750120">
          <w:marLeft w:val="0"/>
          <w:marRight w:val="0"/>
          <w:marTop w:val="0"/>
          <w:marBottom w:val="0"/>
          <w:divBdr>
            <w:top w:val="none" w:sz="0" w:space="0" w:color="auto"/>
            <w:left w:val="none" w:sz="0" w:space="0" w:color="auto"/>
            <w:bottom w:val="none" w:sz="0" w:space="0" w:color="auto"/>
            <w:right w:val="none" w:sz="0" w:space="0" w:color="auto"/>
          </w:divBdr>
          <w:divsChild>
            <w:div w:id="1346906826">
              <w:marLeft w:val="0"/>
              <w:marRight w:val="0"/>
              <w:marTop w:val="0"/>
              <w:marBottom w:val="0"/>
              <w:divBdr>
                <w:top w:val="none" w:sz="0" w:space="0" w:color="auto"/>
                <w:left w:val="none" w:sz="0" w:space="0" w:color="auto"/>
                <w:bottom w:val="none" w:sz="0" w:space="0" w:color="auto"/>
                <w:right w:val="none" w:sz="0" w:space="0" w:color="auto"/>
              </w:divBdr>
            </w:div>
          </w:divsChild>
        </w:div>
        <w:div w:id="907494783">
          <w:marLeft w:val="0"/>
          <w:marRight w:val="0"/>
          <w:marTop w:val="0"/>
          <w:marBottom w:val="0"/>
          <w:divBdr>
            <w:top w:val="none" w:sz="0" w:space="0" w:color="auto"/>
            <w:left w:val="none" w:sz="0" w:space="0" w:color="auto"/>
            <w:bottom w:val="none" w:sz="0" w:space="0" w:color="auto"/>
            <w:right w:val="none" w:sz="0" w:space="0" w:color="auto"/>
          </w:divBdr>
          <w:divsChild>
            <w:div w:id="1160731619">
              <w:marLeft w:val="0"/>
              <w:marRight w:val="0"/>
              <w:marTop w:val="0"/>
              <w:marBottom w:val="0"/>
              <w:divBdr>
                <w:top w:val="none" w:sz="0" w:space="0" w:color="auto"/>
                <w:left w:val="none" w:sz="0" w:space="0" w:color="auto"/>
                <w:bottom w:val="none" w:sz="0" w:space="0" w:color="auto"/>
                <w:right w:val="none" w:sz="0" w:space="0" w:color="auto"/>
              </w:divBdr>
            </w:div>
          </w:divsChild>
        </w:div>
        <w:div w:id="1546213125">
          <w:marLeft w:val="0"/>
          <w:marRight w:val="0"/>
          <w:marTop w:val="0"/>
          <w:marBottom w:val="0"/>
          <w:divBdr>
            <w:top w:val="none" w:sz="0" w:space="0" w:color="auto"/>
            <w:left w:val="none" w:sz="0" w:space="0" w:color="auto"/>
            <w:bottom w:val="none" w:sz="0" w:space="0" w:color="auto"/>
            <w:right w:val="none" w:sz="0" w:space="0" w:color="auto"/>
          </w:divBdr>
          <w:divsChild>
            <w:div w:id="516115781">
              <w:marLeft w:val="0"/>
              <w:marRight w:val="0"/>
              <w:marTop w:val="0"/>
              <w:marBottom w:val="0"/>
              <w:divBdr>
                <w:top w:val="none" w:sz="0" w:space="0" w:color="auto"/>
                <w:left w:val="none" w:sz="0" w:space="0" w:color="auto"/>
                <w:bottom w:val="none" w:sz="0" w:space="0" w:color="auto"/>
                <w:right w:val="none" w:sz="0" w:space="0" w:color="auto"/>
              </w:divBdr>
            </w:div>
          </w:divsChild>
        </w:div>
        <w:div w:id="1602757750">
          <w:marLeft w:val="0"/>
          <w:marRight w:val="0"/>
          <w:marTop w:val="0"/>
          <w:marBottom w:val="0"/>
          <w:divBdr>
            <w:top w:val="none" w:sz="0" w:space="0" w:color="auto"/>
            <w:left w:val="none" w:sz="0" w:space="0" w:color="auto"/>
            <w:bottom w:val="none" w:sz="0" w:space="0" w:color="auto"/>
            <w:right w:val="none" w:sz="0" w:space="0" w:color="auto"/>
          </w:divBdr>
          <w:divsChild>
            <w:div w:id="428504538">
              <w:marLeft w:val="0"/>
              <w:marRight w:val="0"/>
              <w:marTop w:val="0"/>
              <w:marBottom w:val="0"/>
              <w:divBdr>
                <w:top w:val="none" w:sz="0" w:space="0" w:color="auto"/>
                <w:left w:val="none" w:sz="0" w:space="0" w:color="auto"/>
                <w:bottom w:val="none" w:sz="0" w:space="0" w:color="auto"/>
                <w:right w:val="none" w:sz="0" w:space="0" w:color="auto"/>
              </w:divBdr>
            </w:div>
          </w:divsChild>
        </w:div>
        <w:div w:id="1822112490">
          <w:marLeft w:val="0"/>
          <w:marRight w:val="0"/>
          <w:marTop w:val="0"/>
          <w:marBottom w:val="0"/>
          <w:divBdr>
            <w:top w:val="none" w:sz="0" w:space="0" w:color="auto"/>
            <w:left w:val="none" w:sz="0" w:space="0" w:color="auto"/>
            <w:bottom w:val="none" w:sz="0" w:space="0" w:color="auto"/>
            <w:right w:val="none" w:sz="0" w:space="0" w:color="auto"/>
          </w:divBdr>
          <w:divsChild>
            <w:div w:id="1270233238">
              <w:marLeft w:val="0"/>
              <w:marRight w:val="0"/>
              <w:marTop w:val="0"/>
              <w:marBottom w:val="0"/>
              <w:divBdr>
                <w:top w:val="none" w:sz="0" w:space="0" w:color="auto"/>
                <w:left w:val="none" w:sz="0" w:space="0" w:color="auto"/>
                <w:bottom w:val="none" w:sz="0" w:space="0" w:color="auto"/>
                <w:right w:val="none" w:sz="0" w:space="0" w:color="auto"/>
              </w:divBdr>
            </w:div>
          </w:divsChild>
        </w:div>
        <w:div w:id="1887065373">
          <w:marLeft w:val="0"/>
          <w:marRight w:val="0"/>
          <w:marTop w:val="0"/>
          <w:marBottom w:val="0"/>
          <w:divBdr>
            <w:top w:val="none" w:sz="0" w:space="0" w:color="auto"/>
            <w:left w:val="none" w:sz="0" w:space="0" w:color="auto"/>
            <w:bottom w:val="none" w:sz="0" w:space="0" w:color="auto"/>
            <w:right w:val="none" w:sz="0" w:space="0" w:color="auto"/>
          </w:divBdr>
          <w:divsChild>
            <w:div w:id="80101814">
              <w:marLeft w:val="0"/>
              <w:marRight w:val="0"/>
              <w:marTop w:val="0"/>
              <w:marBottom w:val="0"/>
              <w:divBdr>
                <w:top w:val="none" w:sz="0" w:space="0" w:color="auto"/>
                <w:left w:val="none" w:sz="0" w:space="0" w:color="auto"/>
                <w:bottom w:val="none" w:sz="0" w:space="0" w:color="auto"/>
                <w:right w:val="none" w:sz="0" w:space="0" w:color="auto"/>
              </w:divBdr>
            </w:div>
            <w:div w:id="123163483">
              <w:marLeft w:val="0"/>
              <w:marRight w:val="0"/>
              <w:marTop w:val="0"/>
              <w:marBottom w:val="0"/>
              <w:divBdr>
                <w:top w:val="none" w:sz="0" w:space="0" w:color="auto"/>
                <w:left w:val="none" w:sz="0" w:space="0" w:color="auto"/>
                <w:bottom w:val="none" w:sz="0" w:space="0" w:color="auto"/>
                <w:right w:val="none" w:sz="0" w:space="0" w:color="auto"/>
              </w:divBdr>
            </w:div>
            <w:div w:id="318385674">
              <w:marLeft w:val="0"/>
              <w:marRight w:val="0"/>
              <w:marTop w:val="0"/>
              <w:marBottom w:val="0"/>
              <w:divBdr>
                <w:top w:val="none" w:sz="0" w:space="0" w:color="auto"/>
                <w:left w:val="none" w:sz="0" w:space="0" w:color="auto"/>
                <w:bottom w:val="none" w:sz="0" w:space="0" w:color="auto"/>
                <w:right w:val="none" w:sz="0" w:space="0" w:color="auto"/>
              </w:divBdr>
            </w:div>
            <w:div w:id="1177966242">
              <w:marLeft w:val="0"/>
              <w:marRight w:val="0"/>
              <w:marTop w:val="0"/>
              <w:marBottom w:val="0"/>
              <w:divBdr>
                <w:top w:val="none" w:sz="0" w:space="0" w:color="auto"/>
                <w:left w:val="none" w:sz="0" w:space="0" w:color="auto"/>
                <w:bottom w:val="none" w:sz="0" w:space="0" w:color="auto"/>
                <w:right w:val="none" w:sz="0" w:space="0" w:color="auto"/>
              </w:divBdr>
            </w:div>
            <w:div w:id="1849296531">
              <w:marLeft w:val="0"/>
              <w:marRight w:val="0"/>
              <w:marTop w:val="0"/>
              <w:marBottom w:val="0"/>
              <w:divBdr>
                <w:top w:val="none" w:sz="0" w:space="0" w:color="auto"/>
                <w:left w:val="none" w:sz="0" w:space="0" w:color="auto"/>
                <w:bottom w:val="none" w:sz="0" w:space="0" w:color="auto"/>
                <w:right w:val="none" w:sz="0" w:space="0" w:color="auto"/>
              </w:divBdr>
            </w:div>
          </w:divsChild>
        </w:div>
        <w:div w:id="1889222131">
          <w:marLeft w:val="0"/>
          <w:marRight w:val="0"/>
          <w:marTop w:val="0"/>
          <w:marBottom w:val="0"/>
          <w:divBdr>
            <w:top w:val="none" w:sz="0" w:space="0" w:color="auto"/>
            <w:left w:val="none" w:sz="0" w:space="0" w:color="auto"/>
            <w:bottom w:val="none" w:sz="0" w:space="0" w:color="auto"/>
            <w:right w:val="none" w:sz="0" w:space="0" w:color="auto"/>
          </w:divBdr>
          <w:divsChild>
            <w:div w:id="7804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6014">
      <w:bodyDiv w:val="1"/>
      <w:marLeft w:val="0"/>
      <w:marRight w:val="0"/>
      <w:marTop w:val="0"/>
      <w:marBottom w:val="0"/>
      <w:divBdr>
        <w:top w:val="none" w:sz="0" w:space="0" w:color="auto"/>
        <w:left w:val="none" w:sz="0" w:space="0" w:color="auto"/>
        <w:bottom w:val="none" w:sz="0" w:space="0" w:color="auto"/>
        <w:right w:val="none" w:sz="0" w:space="0" w:color="auto"/>
      </w:divBdr>
    </w:div>
    <w:div w:id="1445922568">
      <w:bodyDiv w:val="1"/>
      <w:marLeft w:val="0"/>
      <w:marRight w:val="0"/>
      <w:marTop w:val="0"/>
      <w:marBottom w:val="0"/>
      <w:divBdr>
        <w:top w:val="none" w:sz="0" w:space="0" w:color="auto"/>
        <w:left w:val="none" w:sz="0" w:space="0" w:color="auto"/>
        <w:bottom w:val="none" w:sz="0" w:space="0" w:color="auto"/>
        <w:right w:val="none" w:sz="0" w:space="0" w:color="auto"/>
      </w:divBdr>
      <w:divsChild>
        <w:div w:id="1879392675">
          <w:marLeft w:val="0"/>
          <w:marRight w:val="0"/>
          <w:marTop w:val="0"/>
          <w:marBottom w:val="0"/>
          <w:divBdr>
            <w:top w:val="none" w:sz="0" w:space="0" w:color="auto"/>
            <w:left w:val="none" w:sz="0" w:space="0" w:color="auto"/>
            <w:bottom w:val="none" w:sz="0" w:space="0" w:color="auto"/>
            <w:right w:val="none" w:sz="0" w:space="0" w:color="auto"/>
          </w:divBdr>
          <w:divsChild>
            <w:div w:id="276377965">
              <w:marLeft w:val="0"/>
              <w:marRight w:val="0"/>
              <w:marTop w:val="0"/>
              <w:marBottom w:val="0"/>
              <w:divBdr>
                <w:top w:val="none" w:sz="0" w:space="0" w:color="auto"/>
                <w:left w:val="none" w:sz="0" w:space="0" w:color="auto"/>
                <w:bottom w:val="none" w:sz="0" w:space="0" w:color="auto"/>
                <w:right w:val="none" w:sz="0" w:space="0" w:color="auto"/>
              </w:divBdr>
            </w:div>
            <w:div w:id="555356626">
              <w:marLeft w:val="0"/>
              <w:marRight w:val="0"/>
              <w:marTop w:val="0"/>
              <w:marBottom w:val="0"/>
              <w:divBdr>
                <w:top w:val="none" w:sz="0" w:space="0" w:color="auto"/>
                <w:left w:val="none" w:sz="0" w:space="0" w:color="auto"/>
                <w:bottom w:val="none" w:sz="0" w:space="0" w:color="auto"/>
                <w:right w:val="none" w:sz="0" w:space="0" w:color="auto"/>
              </w:divBdr>
            </w:div>
            <w:div w:id="726491570">
              <w:marLeft w:val="0"/>
              <w:marRight w:val="0"/>
              <w:marTop w:val="0"/>
              <w:marBottom w:val="0"/>
              <w:divBdr>
                <w:top w:val="none" w:sz="0" w:space="0" w:color="auto"/>
                <w:left w:val="none" w:sz="0" w:space="0" w:color="auto"/>
                <w:bottom w:val="none" w:sz="0" w:space="0" w:color="auto"/>
                <w:right w:val="none" w:sz="0" w:space="0" w:color="auto"/>
              </w:divBdr>
            </w:div>
            <w:div w:id="900292199">
              <w:marLeft w:val="0"/>
              <w:marRight w:val="0"/>
              <w:marTop w:val="0"/>
              <w:marBottom w:val="0"/>
              <w:divBdr>
                <w:top w:val="none" w:sz="0" w:space="0" w:color="auto"/>
                <w:left w:val="none" w:sz="0" w:space="0" w:color="auto"/>
                <w:bottom w:val="none" w:sz="0" w:space="0" w:color="auto"/>
                <w:right w:val="none" w:sz="0" w:space="0" w:color="auto"/>
              </w:divBdr>
            </w:div>
            <w:div w:id="1576430528">
              <w:marLeft w:val="0"/>
              <w:marRight w:val="0"/>
              <w:marTop w:val="0"/>
              <w:marBottom w:val="0"/>
              <w:divBdr>
                <w:top w:val="none" w:sz="0" w:space="0" w:color="auto"/>
                <w:left w:val="none" w:sz="0" w:space="0" w:color="auto"/>
                <w:bottom w:val="none" w:sz="0" w:space="0" w:color="auto"/>
                <w:right w:val="none" w:sz="0" w:space="0" w:color="auto"/>
              </w:divBdr>
            </w:div>
            <w:div w:id="20191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2915">
      <w:bodyDiv w:val="1"/>
      <w:marLeft w:val="0"/>
      <w:marRight w:val="0"/>
      <w:marTop w:val="0"/>
      <w:marBottom w:val="0"/>
      <w:divBdr>
        <w:top w:val="none" w:sz="0" w:space="0" w:color="auto"/>
        <w:left w:val="none" w:sz="0" w:space="0" w:color="auto"/>
        <w:bottom w:val="none" w:sz="0" w:space="0" w:color="auto"/>
        <w:right w:val="none" w:sz="0" w:space="0" w:color="auto"/>
      </w:divBdr>
    </w:div>
    <w:div w:id="1480999427">
      <w:bodyDiv w:val="1"/>
      <w:marLeft w:val="0"/>
      <w:marRight w:val="0"/>
      <w:marTop w:val="0"/>
      <w:marBottom w:val="0"/>
      <w:divBdr>
        <w:top w:val="none" w:sz="0" w:space="0" w:color="auto"/>
        <w:left w:val="none" w:sz="0" w:space="0" w:color="auto"/>
        <w:bottom w:val="none" w:sz="0" w:space="0" w:color="auto"/>
        <w:right w:val="none" w:sz="0" w:space="0" w:color="auto"/>
      </w:divBdr>
    </w:div>
    <w:div w:id="1492939603">
      <w:bodyDiv w:val="1"/>
      <w:marLeft w:val="0"/>
      <w:marRight w:val="0"/>
      <w:marTop w:val="0"/>
      <w:marBottom w:val="0"/>
      <w:divBdr>
        <w:top w:val="none" w:sz="0" w:space="0" w:color="auto"/>
        <w:left w:val="none" w:sz="0" w:space="0" w:color="auto"/>
        <w:bottom w:val="none" w:sz="0" w:space="0" w:color="auto"/>
        <w:right w:val="none" w:sz="0" w:space="0" w:color="auto"/>
      </w:divBdr>
    </w:div>
    <w:div w:id="1515268504">
      <w:bodyDiv w:val="1"/>
      <w:marLeft w:val="0"/>
      <w:marRight w:val="0"/>
      <w:marTop w:val="0"/>
      <w:marBottom w:val="0"/>
      <w:divBdr>
        <w:top w:val="none" w:sz="0" w:space="0" w:color="auto"/>
        <w:left w:val="none" w:sz="0" w:space="0" w:color="auto"/>
        <w:bottom w:val="none" w:sz="0" w:space="0" w:color="auto"/>
        <w:right w:val="none" w:sz="0" w:space="0" w:color="auto"/>
      </w:divBdr>
      <w:divsChild>
        <w:div w:id="517740670">
          <w:marLeft w:val="0"/>
          <w:marRight w:val="0"/>
          <w:marTop w:val="0"/>
          <w:marBottom w:val="0"/>
          <w:divBdr>
            <w:top w:val="none" w:sz="0" w:space="0" w:color="auto"/>
            <w:left w:val="none" w:sz="0" w:space="0" w:color="auto"/>
            <w:bottom w:val="none" w:sz="0" w:space="0" w:color="auto"/>
            <w:right w:val="none" w:sz="0" w:space="0" w:color="auto"/>
          </w:divBdr>
          <w:divsChild>
            <w:div w:id="1870409619">
              <w:marLeft w:val="0"/>
              <w:marRight w:val="0"/>
              <w:marTop w:val="0"/>
              <w:marBottom w:val="0"/>
              <w:divBdr>
                <w:top w:val="none" w:sz="0" w:space="0" w:color="auto"/>
                <w:left w:val="none" w:sz="0" w:space="0" w:color="auto"/>
                <w:bottom w:val="none" w:sz="0" w:space="0" w:color="auto"/>
                <w:right w:val="none" w:sz="0" w:space="0" w:color="auto"/>
              </w:divBdr>
            </w:div>
          </w:divsChild>
        </w:div>
        <w:div w:id="898513914">
          <w:marLeft w:val="0"/>
          <w:marRight w:val="0"/>
          <w:marTop w:val="0"/>
          <w:marBottom w:val="0"/>
          <w:divBdr>
            <w:top w:val="none" w:sz="0" w:space="0" w:color="auto"/>
            <w:left w:val="none" w:sz="0" w:space="0" w:color="auto"/>
            <w:bottom w:val="none" w:sz="0" w:space="0" w:color="auto"/>
            <w:right w:val="none" w:sz="0" w:space="0" w:color="auto"/>
          </w:divBdr>
          <w:divsChild>
            <w:div w:id="618294804">
              <w:marLeft w:val="0"/>
              <w:marRight w:val="0"/>
              <w:marTop w:val="0"/>
              <w:marBottom w:val="0"/>
              <w:divBdr>
                <w:top w:val="none" w:sz="0" w:space="0" w:color="auto"/>
                <w:left w:val="none" w:sz="0" w:space="0" w:color="auto"/>
                <w:bottom w:val="none" w:sz="0" w:space="0" w:color="auto"/>
                <w:right w:val="none" w:sz="0" w:space="0" w:color="auto"/>
              </w:divBdr>
            </w:div>
            <w:div w:id="620381287">
              <w:marLeft w:val="0"/>
              <w:marRight w:val="0"/>
              <w:marTop w:val="0"/>
              <w:marBottom w:val="0"/>
              <w:divBdr>
                <w:top w:val="none" w:sz="0" w:space="0" w:color="auto"/>
                <w:left w:val="none" w:sz="0" w:space="0" w:color="auto"/>
                <w:bottom w:val="none" w:sz="0" w:space="0" w:color="auto"/>
                <w:right w:val="none" w:sz="0" w:space="0" w:color="auto"/>
              </w:divBdr>
            </w:div>
          </w:divsChild>
        </w:div>
        <w:div w:id="1188909204">
          <w:marLeft w:val="0"/>
          <w:marRight w:val="0"/>
          <w:marTop w:val="0"/>
          <w:marBottom w:val="0"/>
          <w:divBdr>
            <w:top w:val="none" w:sz="0" w:space="0" w:color="auto"/>
            <w:left w:val="none" w:sz="0" w:space="0" w:color="auto"/>
            <w:bottom w:val="none" w:sz="0" w:space="0" w:color="auto"/>
            <w:right w:val="none" w:sz="0" w:space="0" w:color="auto"/>
          </w:divBdr>
          <w:divsChild>
            <w:div w:id="2074548838">
              <w:marLeft w:val="0"/>
              <w:marRight w:val="0"/>
              <w:marTop w:val="0"/>
              <w:marBottom w:val="0"/>
              <w:divBdr>
                <w:top w:val="none" w:sz="0" w:space="0" w:color="auto"/>
                <w:left w:val="none" w:sz="0" w:space="0" w:color="auto"/>
                <w:bottom w:val="none" w:sz="0" w:space="0" w:color="auto"/>
                <w:right w:val="none" w:sz="0" w:space="0" w:color="auto"/>
              </w:divBdr>
            </w:div>
          </w:divsChild>
        </w:div>
        <w:div w:id="1976524762">
          <w:marLeft w:val="0"/>
          <w:marRight w:val="0"/>
          <w:marTop w:val="0"/>
          <w:marBottom w:val="0"/>
          <w:divBdr>
            <w:top w:val="none" w:sz="0" w:space="0" w:color="auto"/>
            <w:left w:val="none" w:sz="0" w:space="0" w:color="auto"/>
            <w:bottom w:val="none" w:sz="0" w:space="0" w:color="auto"/>
            <w:right w:val="none" w:sz="0" w:space="0" w:color="auto"/>
          </w:divBdr>
          <w:divsChild>
            <w:div w:id="18504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6097">
      <w:bodyDiv w:val="1"/>
      <w:marLeft w:val="0"/>
      <w:marRight w:val="0"/>
      <w:marTop w:val="0"/>
      <w:marBottom w:val="0"/>
      <w:divBdr>
        <w:top w:val="none" w:sz="0" w:space="0" w:color="auto"/>
        <w:left w:val="none" w:sz="0" w:space="0" w:color="auto"/>
        <w:bottom w:val="none" w:sz="0" w:space="0" w:color="auto"/>
        <w:right w:val="none" w:sz="0" w:space="0" w:color="auto"/>
      </w:divBdr>
    </w:div>
    <w:div w:id="1524703954">
      <w:bodyDiv w:val="1"/>
      <w:marLeft w:val="0"/>
      <w:marRight w:val="0"/>
      <w:marTop w:val="0"/>
      <w:marBottom w:val="0"/>
      <w:divBdr>
        <w:top w:val="none" w:sz="0" w:space="0" w:color="auto"/>
        <w:left w:val="none" w:sz="0" w:space="0" w:color="auto"/>
        <w:bottom w:val="none" w:sz="0" w:space="0" w:color="auto"/>
        <w:right w:val="none" w:sz="0" w:space="0" w:color="auto"/>
      </w:divBdr>
    </w:div>
    <w:div w:id="1543012249">
      <w:bodyDiv w:val="1"/>
      <w:marLeft w:val="0"/>
      <w:marRight w:val="0"/>
      <w:marTop w:val="0"/>
      <w:marBottom w:val="0"/>
      <w:divBdr>
        <w:top w:val="none" w:sz="0" w:space="0" w:color="auto"/>
        <w:left w:val="none" w:sz="0" w:space="0" w:color="auto"/>
        <w:bottom w:val="none" w:sz="0" w:space="0" w:color="auto"/>
        <w:right w:val="none" w:sz="0" w:space="0" w:color="auto"/>
      </w:divBdr>
    </w:div>
    <w:div w:id="1569726706">
      <w:bodyDiv w:val="1"/>
      <w:marLeft w:val="0"/>
      <w:marRight w:val="0"/>
      <w:marTop w:val="0"/>
      <w:marBottom w:val="0"/>
      <w:divBdr>
        <w:top w:val="none" w:sz="0" w:space="0" w:color="auto"/>
        <w:left w:val="none" w:sz="0" w:space="0" w:color="auto"/>
        <w:bottom w:val="none" w:sz="0" w:space="0" w:color="auto"/>
        <w:right w:val="none" w:sz="0" w:space="0" w:color="auto"/>
      </w:divBdr>
    </w:div>
    <w:div w:id="1623877453">
      <w:bodyDiv w:val="1"/>
      <w:marLeft w:val="0"/>
      <w:marRight w:val="0"/>
      <w:marTop w:val="0"/>
      <w:marBottom w:val="0"/>
      <w:divBdr>
        <w:top w:val="none" w:sz="0" w:space="0" w:color="auto"/>
        <w:left w:val="none" w:sz="0" w:space="0" w:color="auto"/>
        <w:bottom w:val="none" w:sz="0" w:space="0" w:color="auto"/>
        <w:right w:val="none" w:sz="0" w:space="0" w:color="auto"/>
      </w:divBdr>
    </w:div>
    <w:div w:id="1646736041">
      <w:bodyDiv w:val="1"/>
      <w:marLeft w:val="0"/>
      <w:marRight w:val="0"/>
      <w:marTop w:val="0"/>
      <w:marBottom w:val="0"/>
      <w:divBdr>
        <w:top w:val="none" w:sz="0" w:space="0" w:color="auto"/>
        <w:left w:val="none" w:sz="0" w:space="0" w:color="auto"/>
        <w:bottom w:val="none" w:sz="0" w:space="0" w:color="auto"/>
        <w:right w:val="none" w:sz="0" w:space="0" w:color="auto"/>
      </w:divBdr>
      <w:divsChild>
        <w:div w:id="91516350">
          <w:marLeft w:val="0"/>
          <w:marRight w:val="0"/>
          <w:marTop w:val="0"/>
          <w:marBottom w:val="0"/>
          <w:divBdr>
            <w:top w:val="none" w:sz="0" w:space="0" w:color="auto"/>
            <w:left w:val="none" w:sz="0" w:space="0" w:color="auto"/>
            <w:bottom w:val="none" w:sz="0" w:space="0" w:color="auto"/>
            <w:right w:val="none" w:sz="0" w:space="0" w:color="auto"/>
          </w:divBdr>
          <w:divsChild>
            <w:div w:id="234047491">
              <w:marLeft w:val="0"/>
              <w:marRight w:val="0"/>
              <w:marTop w:val="0"/>
              <w:marBottom w:val="0"/>
              <w:divBdr>
                <w:top w:val="none" w:sz="0" w:space="0" w:color="auto"/>
                <w:left w:val="none" w:sz="0" w:space="0" w:color="auto"/>
                <w:bottom w:val="none" w:sz="0" w:space="0" w:color="auto"/>
                <w:right w:val="none" w:sz="0" w:space="0" w:color="auto"/>
              </w:divBdr>
            </w:div>
            <w:div w:id="458886220">
              <w:marLeft w:val="0"/>
              <w:marRight w:val="0"/>
              <w:marTop w:val="0"/>
              <w:marBottom w:val="0"/>
              <w:divBdr>
                <w:top w:val="none" w:sz="0" w:space="0" w:color="auto"/>
                <w:left w:val="none" w:sz="0" w:space="0" w:color="auto"/>
                <w:bottom w:val="none" w:sz="0" w:space="0" w:color="auto"/>
                <w:right w:val="none" w:sz="0" w:space="0" w:color="auto"/>
              </w:divBdr>
            </w:div>
            <w:div w:id="1069569850">
              <w:marLeft w:val="0"/>
              <w:marRight w:val="0"/>
              <w:marTop w:val="0"/>
              <w:marBottom w:val="0"/>
              <w:divBdr>
                <w:top w:val="none" w:sz="0" w:space="0" w:color="auto"/>
                <w:left w:val="none" w:sz="0" w:space="0" w:color="auto"/>
                <w:bottom w:val="none" w:sz="0" w:space="0" w:color="auto"/>
                <w:right w:val="none" w:sz="0" w:space="0" w:color="auto"/>
              </w:divBdr>
            </w:div>
            <w:div w:id="1800489375">
              <w:marLeft w:val="0"/>
              <w:marRight w:val="0"/>
              <w:marTop w:val="0"/>
              <w:marBottom w:val="0"/>
              <w:divBdr>
                <w:top w:val="none" w:sz="0" w:space="0" w:color="auto"/>
                <w:left w:val="none" w:sz="0" w:space="0" w:color="auto"/>
                <w:bottom w:val="none" w:sz="0" w:space="0" w:color="auto"/>
                <w:right w:val="none" w:sz="0" w:space="0" w:color="auto"/>
              </w:divBdr>
            </w:div>
          </w:divsChild>
        </w:div>
        <w:div w:id="999189311">
          <w:marLeft w:val="0"/>
          <w:marRight w:val="0"/>
          <w:marTop w:val="0"/>
          <w:marBottom w:val="0"/>
          <w:divBdr>
            <w:top w:val="none" w:sz="0" w:space="0" w:color="auto"/>
            <w:left w:val="none" w:sz="0" w:space="0" w:color="auto"/>
            <w:bottom w:val="none" w:sz="0" w:space="0" w:color="auto"/>
            <w:right w:val="none" w:sz="0" w:space="0" w:color="auto"/>
          </w:divBdr>
          <w:divsChild>
            <w:div w:id="53509524">
              <w:marLeft w:val="0"/>
              <w:marRight w:val="0"/>
              <w:marTop w:val="0"/>
              <w:marBottom w:val="0"/>
              <w:divBdr>
                <w:top w:val="none" w:sz="0" w:space="0" w:color="auto"/>
                <w:left w:val="none" w:sz="0" w:space="0" w:color="auto"/>
                <w:bottom w:val="none" w:sz="0" w:space="0" w:color="auto"/>
                <w:right w:val="none" w:sz="0" w:space="0" w:color="auto"/>
              </w:divBdr>
            </w:div>
            <w:div w:id="197478611">
              <w:marLeft w:val="0"/>
              <w:marRight w:val="0"/>
              <w:marTop w:val="0"/>
              <w:marBottom w:val="0"/>
              <w:divBdr>
                <w:top w:val="none" w:sz="0" w:space="0" w:color="auto"/>
                <w:left w:val="none" w:sz="0" w:space="0" w:color="auto"/>
                <w:bottom w:val="none" w:sz="0" w:space="0" w:color="auto"/>
                <w:right w:val="none" w:sz="0" w:space="0" w:color="auto"/>
              </w:divBdr>
            </w:div>
            <w:div w:id="788624227">
              <w:marLeft w:val="0"/>
              <w:marRight w:val="0"/>
              <w:marTop w:val="0"/>
              <w:marBottom w:val="0"/>
              <w:divBdr>
                <w:top w:val="none" w:sz="0" w:space="0" w:color="auto"/>
                <w:left w:val="none" w:sz="0" w:space="0" w:color="auto"/>
                <w:bottom w:val="none" w:sz="0" w:space="0" w:color="auto"/>
                <w:right w:val="none" w:sz="0" w:space="0" w:color="auto"/>
              </w:divBdr>
            </w:div>
            <w:div w:id="936324327">
              <w:marLeft w:val="0"/>
              <w:marRight w:val="0"/>
              <w:marTop w:val="0"/>
              <w:marBottom w:val="0"/>
              <w:divBdr>
                <w:top w:val="none" w:sz="0" w:space="0" w:color="auto"/>
                <w:left w:val="none" w:sz="0" w:space="0" w:color="auto"/>
                <w:bottom w:val="none" w:sz="0" w:space="0" w:color="auto"/>
                <w:right w:val="none" w:sz="0" w:space="0" w:color="auto"/>
              </w:divBdr>
            </w:div>
            <w:div w:id="1203403753">
              <w:marLeft w:val="0"/>
              <w:marRight w:val="0"/>
              <w:marTop w:val="0"/>
              <w:marBottom w:val="0"/>
              <w:divBdr>
                <w:top w:val="none" w:sz="0" w:space="0" w:color="auto"/>
                <w:left w:val="none" w:sz="0" w:space="0" w:color="auto"/>
                <w:bottom w:val="none" w:sz="0" w:space="0" w:color="auto"/>
                <w:right w:val="none" w:sz="0" w:space="0" w:color="auto"/>
              </w:divBdr>
            </w:div>
            <w:div w:id="1678801588">
              <w:marLeft w:val="0"/>
              <w:marRight w:val="0"/>
              <w:marTop w:val="0"/>
              <w:marBottom w:val="0"/>
              <w:divBdr>
                <w:top w:val="none" w:sz="0" w:space="0" w:color="auto"/>
                <w:left w:val="none" w:sz="0" w:space="0" w:color="auto"/>
                <w:bottom w:val="none" w:sz="0" w:space="0" w:color="auto"/>
                <w:right w:val="none" w:sz="0" w:space="0" w:color="auto"/>
              </w:divBdr>
            </w:div>
          </w:divsChild>
        </w:div>
        <w:div w:id="1180972589">
          <w:marLeft w:val="0"/>
          <w:marRight w:val="0"/>
          <w:marTop w:val="0"/>
          <w:marBottom w:val="0"/>
          <w:divBdr>
            <w:top w:val="none" w:sz="0" w:space="0" w:color="auto"/>
            <w:left w:val="none" w:sz="0" w:space="0" w:color="auto"/>
            <w:bottom w:val="none" w:sz="0" w:space="0" w:color="auto"/>
            <w:right w:val="none" w:sz="0" w:space="0" w:color="auto"/>
          </w:divBdr>
          <w:divsChild>
            <w:div w:id="2054377308">
              <w:marLeft w:val="0"/>
              <w:marRight w:val="0"/>
              <w:marTop w:val="0"/>
              <w:marBottom w:val="0"/>
              <w:divBdr>
                <w:top w:val="none" w:sz="0" w:space="0" w:color="auto"/>
                <w:left w:val="none" w:sz="0" w:space="0" w:color="auto"/>
                <w:bottom w:val="none" w:sz="0" w:space="0" w:color="auto"/>
                <w:right w:val="none" w:sz="0" w:space="0" w:color="auto"/>
              </w:divBdr>
            </w:div>
          </w:divsChild>
        </w:div>
        <w:div w:id="1214584712">
          <w:marLeft w:val="0"/>
          <w:marRight w:val="0"/>
          <w:marTop w:val="0"/>
          <w:marBottom w:val="0"/>
          <w:divBdr>
            <w:top w:val="none" w:sz="0" w:space="0" w:color="auto"/>
            <w:left w:val="none" w:sz="0" w:space="0" w:color="auto"/>
            <w:bottom w:val="none" w:sz="0" w:space="0" w:color="auto"/>
            <w:right w:val="none" w:sz="0" w:space="0" w:color="auto"/>
          </w:divBdr>
          <w:divsChild>
            <w:div w:id="666320788">
              <w:marLeft w:val="0"/>
              <w:marRight w:val="0"/>
              <w:marTop w:val="0"/>
              <w:marBottom w:val="0"/>
              <w:divBdr>
                <w:top w:val="none" w:sz="0" w:space="0" w:color="auto"/>
                <w:left w:val="none" w:sz="0" w:space="0" w:color="auto"/>
                <w:bottom w:val="none" w:sz="0" w:space="0" w:color="auto"/>
                <w:right w:val="none" w:sz="0" w:space="0" w:color="auto"/>
              </w:divBdr>
            </w:div>
            <w:div w:id="12151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833">
      <w:bodyDiv w:val="1"/>
      <w:marLeft w:val="0"/>
      <w:marRight w:val="0"/>
      <w:marTop w:val="0"/>
      <w:marBottom w:val="0"/>
      <w:divBdr>
        <w:top w:val="none" w:sz="0" w:space="0" w:color="auto"/>
        <w:left w:val="none" w:sz="0" w:space="0" w:color="auto"/>
        <w:bottom w:val="none" w:sz="0" w:space="0" w:color="auto"/>
        <w:right w:val="none" w:sz="0" w:space="0" w:color="auto"/>
      </w:divBdr>
    </w:div>
    <w:div w:id="1706757475">
      <w:bodyDiv w:val="1"/>
      <w:marLeft w:val="0"/>
      <w:marRight w:val="0"/>
      <w:marTop w:val="0"/>
      <w:marBottom w:val="0"/>
      <w:divBdr>
        <w:top w:val="none" w:sz="0" w:space="0" w:color="auto"/>
        <w:left w:val="none" w:sz="0" w:space="0" w:color="auto"/>
        <w:bottom w:val="none" w:sz="0" w:space="0" w:color="auto"/>
        <w:right w:val="none" w:sz="0" w:space="0" w:color="auto"/>
      </w:divBdr>
      <w:divsChild>
        <w:div w:id="272632658">
          <w:marLeft w:val="0"/>
          <w:marRight w:val="0"/>
          <w:marTop w:val="0"/>
          <w:marBottom w:val="0"/>
          <w:divBdr>
            <w:top w:val="none" w:sz="0" w:space="0" w:color="auto"/>
            <w:left w:val="none" w:sz="0" w:space="0" w:color="auto"/>
            <w:bottom w:val="none" w:sz="0" w:space="0" w:color="auto"/>
            <w:right w:val="none" w:sz="0" w:space="0" w:color="auto"/>
          </w:divBdr>
        </w:div>
        <w:div w:id="520434611">
          <w:marLeft w:val="0"/>
          <w:marRight w:val="0"/>
          <w:marTop w:val="0"/>
          <w:marBottom w:val="0"/>
          <w:divBdr>
            <w:top w:val="none" w:sz="0" w:space="0" w:color="auto"/>
            <w:left w:val="none" w:sz="0" w:space="0" w:color="auto"/>
            <w:bottom w:val="none" w:sz="0" w:space="0" w:color="auto"/>
            <w:right w:val="none" w:sz="0" w:space="0" w:color="auto"/>
          </w:divBdr>
        </w:div>
        <w:div w:id="757598321">
          <w:marLeft w:val="0"/>
          <w:marRight w:val="0"/>
          <w:marTop w:val="0"/>
          <w:marBottom w:val="0"/>
          <w:divBdr>
            <w:top w:val="none" w:sz="0" w:space="0" w:color="auto"/>
            <w:left w:val="none" w:sz="0" w:space="0" w:color="auto"/>
            <w:bottom w:val="none" w:sz="0" w:space="0" w:color="auto"/>
            <w:right w:val="none" w:sz="0" w:space="0" w:color="auto"/>
          </w:divBdr>
        </w:div>
        <w:div w:id="791559085">
          <w:marLeft w:val="0"/>
          <w:marRight w:val="0"/>
          <w:marTop w:val="0"/>
          <w:marBottom w:val="0"/>
          <w:divBdr>
            <w:top w:val="none" w:sz="0" w:space="0" w:color="auto"/>
            <w:left w:val="none" w:sz="0" w:space="0" w:color="auto"/>
            <w:bottom w:val="none" w:sz="0" w:space="0" w:color="auto"/>
            <w:right w:val="none" w:sz="0" w:space="0" w:color="auto"/>
          </w:divBdr>
        </w:div>
        <w:div w:id="915283074">
          <w:marLeft w:val="0"/>
          <w:marRight w:val="0"/>
          <w:marTop w:val="0"/>
          <w:marBottom w:val="0"/>
          <w:divBdr>
            <w:top w:val="none" w:sz="0" w:space="0" w:color="auto"/>
            <w:left w:val="none" w:sz="0" w:space="0" w:color="auto"/>
            <w:bottom w:val="none" w:sz="0" w:space="0" w:color="auto"/>
            <w:right w:val="none" w:sz="0" w:space="0" w:color="auto"/>
          </w:divBdr>
        </w:div>
        <w:div w:id="915750342">
          <w:marLeft w:val="0"/>
          <w:marRight w:val="0"/>
          <w:marTop w:val="0"/>
          <w:marBottom w:val="0"/>
          <w:divBdr>
            <w:top w:val="none" w:sz="0" w:space="0" w:color="auto"/>
            <w:left w:val="none" w:sz="0" w:space="0" w:color="auto"/>
            <w:bottom w:val="none" w:sz="0" w:space="0" w:color="auto"/>
            <w:right w:val="none" w:sz="0" w:space="0" w:color="auto"/>
          </w:divBdr>
        </w:div>
        <w:div w:id="1044211799">
          <w:marLeft w:val="0"/>
          <w:marRight w:val="0"/>
          <w:marTop w:val="0"/>
          <w:marBottom w:val="0"/>
          <w:divBdr>
            <w:top w:val="none" w:sz="0" w:space="0" w:color="auto"/>
            <w:left w:val="none" w:sz="0" w:space="0" w:color="auto"/>
            <w:bottom w:val="none" w:sz="0" w:space="0" w:color="auto"/>
            <w:right w:val="none" w:sz="0" w:space="0" w:color="auto"/>
          </w:divBdr>
        </w:div>
        <w:div w:id="1136294386">
          <w:marLeft w:val="0"/>
          <w:marRight w:val="0"/>
          <w:marTop w:val="0"/>
          <w:marBottom w:val="0"/>
          <w:divBdr>
            <w:top w:val="none" w:sz="0" w:space="0" w:color="auto"/>
            <w:left w:val="none" w:sz="0" w:space="0" w:color="auto"/>
            <w:bottom w:val="none" w:sz="0" w:space="0" w:color="auto"/>
            <w:right w:val="none" w:sz="0" w:space="0" w:color="auto"/>
          </w:divBdr>
        </w:div>
        <w:div w:id="1278677747">
          <w:marLeft w:val="0"/>
          <w:marRight w:val="0"/>
          <w:marTop w:val="0"/>
          <w:marBottom w:val="0"/>
          <w:divBdr>
            <w:top w:val="none" w:sz="0" w:space="0" w:color="auto"/>
            <w:left w:val="none" w:sz="0" w:space="0" w:color="auto"/>
            <w:bottom w:val="none" w:sz="0" w:space="0" w:color="auto"/>
            <w:right w:val="none" w:sz="0" w:space="0" w:color="auto"/>
          </w:divBdr>
        </w:div>
        <w:div w:id="1324048148">
          <w:marLeft w:val="0"/>
          <w:marRight w:val="0"/>
          <w:marTop w:val="0"/>
          <w:marBottom w:val="0"/>
          <w:divBdr>
            <w:top w:val="none" w:sz="0" w:space="0" w:color="auto"/>
            <w:left w:val="none" w:sz="0" w:space="0" w:color="auto"/>
            <w:bottom w:val="none" w:sz="0" w:space="0" w:color="auto"/>
            <w:right w:val="none" w:sz="0" w:space="0" w:color="auto"/>
          </w:divBdr>
        </w:div>
        <w:div w:id="1395080396">
          <w:marLeft w:val="0"/>
          <w:marRight w:val="0"/>
          <w:marTop w:val="0"/>
          <w:marBottom w:val="0"/>
          <w:divBdr>
            <w:top w:val="none" w:sz="0" w:space="0" w:color="auto"/>
            <w:left w:val="none" w:sz="0" w:space="0" w:color="auto"/>
            <w:bottom w:val="none" w:sz="0" w:space="0" w:color="auto"/>
            <w:right w:val="none" w:sz="0" w:space="0" w:color="auto"/>
          </w:divBdr>
        </w:div>
        <w:div w:id="1575238594">
          <w:marLeft w:val="0"/>
          <w:marRight w:val="0"/>
          <w:marTop w:val="0"/>
          <w:marBottom w:val="0"/>
          <w:divBdr>
            <w:top w:val="none" w:sz="0" w:space="0" w:color="auto"/>
            <w:left w:val="none" w:sz="0" w:space="0" w:color="auto"/>
            <w:bottom w:val="none" w:sz="0" w:space="0" w:color="auto"/>
            <w:right w:val="none" w:sz="0" w:space="0" w:color="auto"/>
          </w:divBdr>
        </w:div>
        <w:div w:id="1811749197">
          <w:marLeft w:val="0"/>
          <w:marRight w:val="0"/>
          <w:marTop w:val="0"/>
          <w:marBottom w:val="0"/>
          <w:divBdr>
            <w:top w:val="none" w:sz="0" w:space="0" w:color="auto"/>
            <w:left w:val="none" w:sz="0" w:space="0" w:color="auto"/>
            <w:bottom w:val="none" w:sz="0" w:space="0" w:color="auto"/>
            <w:right w:val="none" w:sz="0" w:space="0" w:color="auto"/>
          </w:divBdr>
        </w:div>
        <w:div w:id="1991329935">
          <w:marLeft w:val="0"/>
          <w:marRight w:val="0"/>
          <w:marTop w:val="0"/>
          <w:marBottom w:val="0"/>
          <w:divBdr>
            <w:top w:val="none" w:sz="0" w:space="0" w:color="auto"/>
            <w:left w:val="none" w:sz="0" w:space="0" w:color="auto"/>
            <w:bottom w:val="none" w:sz="0" w:space="0" w:color="auto"/>
            <w:right w:val="none" w:sz="0" w:space="0" w:color="auto"/>
          </w:divBdr>
        </w:div>
        <w:div w:id="2146240158">
          <w:marLeft w:val="0"/>
          <w:marRight w:val="0"/>
          <w:marTop w:val="0"/>
          <w:marBottom w:val="0"/>
          <w:divBdr>
            <w:top w:val="none" w:sz="0" w:space="0" w:color="auto"/>
            <w:left w:val="none" w:sz="0" w:space="0" w:color="auto"/>
            <w:bottom w:val="none" w:sz="0" w:space="0" w:color="auto"/>
            <w:right w:val="none" w:sz="0" w:space="0" w:color="auto"/>
          </w:divBdr>
        </w:div>
      </w:divsChild>
    </w:div>
    <w:div w:id="1759474367">
      <w:bodyDiv w:val="1"/>
      <w:marLeft w:val="0"/>
      <w:marRight w:val="0"/>
      <w:marTop w:val="0"/>
      <w:marBottom w:val="0"/>
      <w:divBdr>
        <w:top w:val="none" w:sz="0" w:space="0" w:color="auto"/>
        <w:left w:val="none" w:sz="0" w:space="0" w:color="auto"/>
        <w:bottom w:val="none" w:sz="0" w:space="0" w:color="auto"/>
        <w:right w:val="none" w:sz="0" w:space="0" w:color="auto"/>
      </w:divBdr>
    </w:div>
    <w:div w:id="1826238483">
      <w:bodyDiv w:val="1"/>
      <w:marLeft w:val="0"/>
      <w:marRight w:val="0"/>
      <w:marTop w:val="0"/>
      <w:marBottom w:val="0"/>
      <w:divBdr>
        <w:top w:val="none" w:sz="0" w:space="0" w:color="auto"/>
        <w:left w:val="none" w:sz="0" w:space="0" w:color="auto"/>
        <w:bottom w:val="none" w:sz="0" w:space="0" w:color="auto"/>
        <w:right w:val="none" w:sz="0" w:space="0" w:color="auto"/>
      </w:divBdr>
      <w:divsChild>
        <w:div w:id="2001804817">
          <w:marLeft w:val="0"/>
          <w:marRight w:val="0"/>
          <w:marTop w:val="0"/>
          <w:marBottom w:val="0"/>
          <w:divBdr>
            <w:top w:val="none" w:sz="0" w:space="0" w:color="auto"/>
            <w:left w:val="none" w:sz="0" w:space="0" w:color="auto"/>
            <w:bottom w:val="none" w:sz="0" w:space="0" w:color="auto"/>
            <w:right w:val="none" w:sz="0" w:space="0" w:color="auto"/>
          </w:divBdr>
          <w:divsChild>
            <w:div w:id="347030660">
              <w:marLeft w:val="0"/>
              <w:marRight w:val="0"/>
              <w:marTop w:val="0"/>
              <w:marBottom w:val="0"/>
              <w:divBdr>
                <w:top w:val="none" w:sz="0" w:space="0" w:color="auto"/>
                <w:left w:val="none" w:sz="0" w:space="0" w:color="auto"/>
                <w:bottom w:val="none" w:sz="0" w:space="0" w:color="auto"/>
                <w:right w:val="none" w:sz="0" w:space="0" w:color="auto"/>
              </w:divBdr>
            </w:div>
            <w:div w:id="1374959892">
              <w:marLeft w:val="0"/>
              <w:marRight w:val="0"/>
              <w:marTop w:val="0"/>
              <w:marBottom w:val="0"/>
              <w:divBdr>
                <w:top w:val="none" w:sz="0" w:space="0" w:color="auto"/>
                <w:left w:val="none" w:sz="0" w:space="0" w:color="auto"/>
                <w:bottom w:val="none" w:sz="0" w:space="0" w:color="auto"/>
                <w:right w:val="none" w:sz="0" w:space="0" w:color="auto"/>
              </w:divBdr>
            </w:div>
            <w:div w:id="1629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655">
      <w:bodyDiv w:val="1"/>
      <w:marLeft w:val="0"/>
      <w:marRight w:val="0"/>
      <w:marTop w:val="0"/>
      <w:marBottom w:val="0"/>
      <w:divBdr>
        <w:top w:val="none" w:sz="0" w:space="0" w:color="auto"/>
        <w:left w:val="none" w:sz="0" w:space="0" w:color="auto"/>
        <w:bottom w:val="none" w:sz="0" w:space="0" w:color="auto"/>
        <w:right w:val="none" w:sz="0" w:space="0" w:color="auto"/>
      </w:divBdr>
    </w:div>
    <w:div w:id="1875849542">
      <w:bodyDiv w:val="1"/>
      <w:marLeft w:val="0"/>
      <w:marRight w:val="0"/>
      <w:marTop w:val="0"/>
      <w:marBottom w:val="0"/>
      <w:divBdr>
        <w:top w:val="none" w:sz="0" w:space="0" w:color="auto"/>
        <w:left w:val="none" w:sz="0" w:space="0" w:color="auto"/>
        <w:bottom w:val="none" w:sz="0" w:space="0" w:color="auto"/>
        <w:right w:val="none" w:sz="0" w:space="0" w:color="auto"/>
      </w:divBdr>
    </w:div>
    <w:div w:id="1906715435">
      <w:bodyDiv w:val="1"/>
      <w:marLeft w:val="0"/>
      <w:marRight w:val="0"/>
      <w:marTop w:val="0"/>
      <w:marBottom w:val="0"/>
      <w:divBdr>
        <w:top w:val="none" w:sz="0" w:space="0" w:color="auto"/>
        <w:left w:val="none" w:sz="0" w:space="0" w:color="auto"/>
        <w:bottom w:val="none" w:sz="0" w:space="0" w:color="auto"/>
        <w:right w:val="none" w:sz="0" w:space="0" w:color="auto"/>
      </w:divBdr>
    </w:div>
    <w:div w:id="2016226460">
      <w:bodyDiv w:val="1"/>
      <w:marLeft w:val="0"/>
      <w:marRight w:val="0"/>
      <w:marTop w:val="0"/>
      <w:marBottom w:val="0"/>
      <w:divBdr>
        <w:top w:val="none" w:sz="0" w:space="0" w:color="auto"/>
        <w:left w:val="none" w:sz="0" w:space="0" w:color="auto"/>
        <w:bottom w:val="none" w:sz="0" w:space="0" w:color="auto"/>
        <w:right w:val="none" w:sz="0" w:space="0" w:color="auto"/>
      </w:divBdr>
    </w:div>
    <w:div w:id="2030329644">
      <w:bodyDiv w:val="1"/>
      <w:marLeft w:val="0"/>
      <w:marRight w:val="0"/>
      <w:marTop w:val="0"/>
      <w:marBottom w:val="0"/>
      <w:divBdr>
        <w:top w:val="none" w:sz="0" w:space="0" w:color="auto"/>
        <w:left w:val="none" w:sz="0" w:space="0" w:color="auto"/>
        <w:bottom w:val="none" w:sz="0" w:space="0" w:color="auto"/>
        <w:right w:val="none" w:sz="0" w:space="0" w:color="auto"/>
      </w:divBdr>
    </w:div>
    <w:div w:id="2032753724">
      <w:bodyDiv w:val="1"/>
      <w:marLeft w:val="0"/>
      <w:marRight w:val="0"/>
      <w:marTop w:val="0"/>
      <w:marBottom w:val="0"/>
      <w:divBdr>
        <w:top w:val="none" w:sz="0" w:space="0" w:color="auto"/>
        <w:left w:val="none" w:sz="0" w:space="0" w:color="auto"/>
        <w:bottom w:val="none" w:sz="0" w:space="0" w:color="auto"/>
        <w:right w:val="none" w:sz="0" w:space="0" w:color="auto"/>
      </w:divBdr>
    </w:div>
    <w:div w:id="2069379075">
      <w:bodyDiv w:val="1"/>
      <w:marLeft w:val="0"/>
      <w:marRight w:val="0"/>
      <w:marTop w:val="0"/>
      <w:marBottom w:val="0"/>
      <w:divBdr>
        <w:top w:val="none" w:sz="0" w:space="0" w:color="auto"/>
        <w:left w:val="none" w:sz="0" w:space="0" w:color="auto"/>
        <w:bottom w:val="none" w:sz="0" w:space="0" w:color="auto"/>
        <w:right w:val="none" w:sz="0" w:space="0" w:color="auto"/>
      </w:divBdr>
    </w:div>
    <w:div w:id="2103913221">
      <w:bodyDiv w:val="1"/>
      <w:marLeft w:val="0"/>
      <w:marRight w:val="0"/>
      <w:marTop w:val="0"/>
      <w:marBottom w:val="0"/>
      <w:divBdr>
        <w:top w:val="none" w:sz="0" w:space="0" w:color="auto"/>
        <w:left w:val="none" w:sz="0" w:space="0" w:color="auto"/>
        <w:bottom w:val="none" w:sz="0" w:space="0" w:color="auto"/>
        <w:right w:val="none" w:sz="0" w:space="0" w:color="auto"/>
      </w:divBdr>
    </w:div>
    <w:div w:id="2119329382">
      <w:bodyDiv w:val="1"/>
      <w:marLeft w:val="0"/>
      <w:marRight w:val="0"/>
      <w:marTop w:val="0"/>
      <w:marBottom w:val="0"/>
      <w:divBdr>
        <w:top w:val="none" w:sz="0" w:space="0" w:color="auto"/>
        <w:left w:val="none" w:sz="0" w:space="0" w:color="auto"/>
        <w:bottom w:val="none" w:sz="0" w:space="0" w:color="auto"/>
        <w:right w:val="none" w:sz="0" w:space="0" w:color="auto"/>
      </w:divBdr>
    </w:div>
    <w:div w:id="21271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ca9307-7fe5-4797-a098-57bd1eb437ac" xsi:nil="true"/>
    <SharedWithUsers xmlns="7fca9307-7fe5-4797-a098-57bd1eb437ac">
      <UserInfo>
        <DisplayName>David A. Arocena</DisplayName>
        <AccountId>23</AccountId>
        <AccountType/>
      </UserInfo>
      <UserInfo>
        <DisplayName>Financial Examination Group Owners</DisplayName>
        <AccountId>6</AccountId>
        <AccountType/>
      </UserInfo>
      <UserInfo>
        <DisplayName>Everyone</DisplayName>
        <AccountId>11</AccountId>
        <AccountType/>
      </UserInfo>
      <UserInfo>
        <DisplayName>Mark Anthony J. Parinas</DisplayName>
        <AccountId>21</AccountId>
        <AccountType/>
      </UserInfo>
      <UserInfo>
        <DisplayName>Jonathan C. Candanido</DisplayName>
        <AccountId>27</AccountId>
        <AccountType/>
      </UserInfo>
    </SharedWithUsers>
    <lcf76f155ced4ddcb4097134ff3c332f xmlns="f79bc100-d68f-46a9-8db5-b172db4a66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FFBDC74663A47A9FC07AD497701C7" ma:contentTypeVersion="15" ma:contentTypeDescription="Create a new document." ma:contentTypeScope="" ma:versionID="41d24cb1ddd56afe6459551bcf284bcc">
  <xsd:schema xmlns:xsd="http://www.w3.org/2001/XMLSchema" xmlns:xs="http://www.w3.org/2001/XMLSchema" xmlns:p="http://schemas.microsoft.com/office/2006/metadata/properties" xmlns:ns2="f79bc100-d68f-46a9-8db5-b172db4a66c6" xmlns:ns3="7fca9307-7fe5-4797-a098-57bd1eb437ac" targetNamespace="http://schemas.microsoft.com/office/2006/metadata/properties" ma:root="true" ma:fieldsID="6edb3591421688be15112c0e41ce646e" ns2:_="" ns3:_="">
    <xsd:import namespace="f79bc100-d68f-46a9-8db5-b172db4a66c6"/>
    <xsd:import namespace="7fca9307-7fe5-4797-a098-57bd1eb43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bc100-d68f-46a9-8db5-b172db4a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a9307-7fe5-4797-a098-57bd1eb43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51a020-4850-42bf-bbae-51199c614979}" ma:internalName="TaxCatchAll" ma:showField="CatchAllData" ma:web="7fca9307-7fe5-4797-a098-57bd1eb43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247F-F9F9-4411-8C84-4FE1BA2E1681}">
  <ds:schemaRefs>
    <ds:schemaRef ds:uri="http://www.w3.org/XML/1998/namespace"/>
    <ds:schemaRef ds:uri="http://schemas.microsoft.com/office/2006/metadata/properties"/>
    <ds:schemaRef ds:uri="http://schemas.openxmlformats.org/package/2006/metadata/core-properties"/>
    <ds:schemaRef ds:uri="7fca9307-7fe5-4797-a098-57bd1eb437ac"/>
    <ds:schemaRef ds:uri="http://purl.org/dc/dcmitype/"/>
    <ds:schemaRef ds:uri="f79bc100-d68f-46a9-8db5-b172db4a66c6"/>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FC6BEA5-4F39-4AD3-A79E-13ED6B0BC397}">
  <ds:schemaRefs>
    <ds:schemaRef ds:uri="http://schemas.microsoft.com/sharepoint/v3/contenttype/forms"/>
  </ds:schemaRefs>
</ds:datastoreItem>
</file>

<file path=customXml/itemProps3.xml><?xml version="1.0" encoding="utf-8"?>
<ds:datastoreItem xmlns:ds="http://schemas.openxmlformats.org/officeDocument/2006/customXml" ds:itemID="{58AC6E8E-185F-415C-A857-C9FAF6A2A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bc100-d68f-46a9-8db5-b172db4a66c6"/>
    <ds:schemaRef ds:uri="7fca9307-7fe5-4797-a098-57bd1eb4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6CE14-BEB6-411D-BA4F-93E8DC25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9690</Characters>
  <Application>Microsoft Office Word</Application>
  <DocSecurity>4</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 Garcia</dc:creator>
  <cp:keywords/>
  <dc:description/>
  <cp:lastModifiedBy>Jonn Markiel B. Sy</cp:lastModifiedBy>
  <cp:revision>2</cp:revision>
  <cp:lastPrinted>2024-02-22T07:02:00Z</cp:lastPrinted>
  <dcterms:created xsi:type="dcterms:W3CDTF">2025-04-02T02:05:00Z</dcterms:created>
  <dcterms:modified xsi:type="dcterms:W3CDTF">2025-04-02T02:05:00Z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0x0101006C5FFBDC74663A47A9FC07AD497701C7</vt:lpwstr>
  </property>
  <property fmtid="{D5CDD505-2E9C-101B-9397-08002B2CF9AE}" pid="3" name="GrammarlyDocumentId">
    <vt:lpwstr>33067977385204908088cc4bc918bb051cbb86e23ea2673b3a3bf71dc0ad17a8</vt:lpwstr>
  </property>
  <property fmtid="{D5CDD505-2E9C-101B-9397-08002B2CF9AE}" pid="4" name="MediaServiceImageTags">
    <vt:lpwstr/>
  </property>
  <property fmtid="{D5CDD505-2E9C-101B-9397-08002B2CF9AE}" pid="5" name="Order">
    <vt:r8>1206300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